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E5AF" w14:textId="77777777" w:rsidR="0006204A" w:rsidRPr="00CF6254" w:rsidRDefault="0006204A" w:rsidP="00CF6254">
      <w:pPr>
        <w:spacing w:after="120" w:line="276" w:lineRule="auto"/>
        <w:rPr>
          <w:rFonts w:ascii="Arial" w:hAnsi="Arial" w:cs="Arial"/>
          <w:sz w:val="20"/>
          <w:szCs w:val="20"/>
        </w:rPr>
      </w:pPr>
    </w:p>
    <w:p w14:paraId="43B356B2" w14:textId="77777777" w:rsidR="007E2D99" w:rsidRPr="00CF6254" w:rsidRDefault="007E2D99" w:rsidP="00CF6254">
      <w:pPr>
        <w:spacing w:after="120" w:line="276" w:lineRule="auto"/>
        <w:rPr>
          <w:rFonts w:ascii="Arial" w:hAnsi="Arial" w:cs="Arial"/>
          <w:b/>
          <w:sz w:val="20"/>
          <w:szCs w:val="20"/>
        </w:rPr>
      </w:pPr>
    </w:p>
    <w:p w14:paraId="5211C8A0" w14:textId="77777777" w:rsidR="0006204A" w:rsidRPr="00CF6254" w:rsidRDefault="0006204A" w:rsidP="00CF6254">
      <w:pPr>
        <w:spacing w:after="120" w:line="276" w:lineRule="auto"/>
        <w:rPr>
          <w:rFonts w:ascii="Arial" w:hAnsi="Arial" w:cs="Arial"/>
          <w:b/>
          <w:szCs w:val="20"/>
        </w:rPr>
      </w:pPr>
      <w:r w:rsidRPr="00CF6254">
        <w:rPr>
          <w:rFonts w:ascii="Arial" w:hAnsi="Arial" w:cs="Arial"/>
          <w:b/>
          <w:szCs w:val="20"/>
        </w:rPr>
        <w:t>Allergic Rhinitis</w:t>
      </w:r>
      <w:r w:rsidR="007E2D99" w:rsidRPr="00CF6254">
        <w:rPr>
          <w:rFonts w:ascii="Arial" w:hAnsi="Arial" w:cs="Arial"/>
          <w:b/>
          <w:szCs w:val="20"/>
        </w:rPr>
        <w:t>—Facilitator’s Guide</w:t>
      </w:r>
    </w:p>
    <w:p w14:paraId="0F4A736D" w14:textId="4293E7A2" w:rsidR="0006204A" w:rsidRPr="00CF6254" w:rsidRDefault="0006204A" w:rsidP="00CF6254">
      <w:pPr>
        <w:spacing w:after="120" w:line="276" w:lineRule="auto"/>
        <w:rPr>
          <w:rFonts w:ascii="Arial" w:hAnsi="Arial" w:cs="Arial"/>
          <w:sz w:val="20"/>
          <w:szCs w:val="20"/>
        </w:rPr>
      </w:pPr>
      <w:r w:rsidRPr="00CF6254">
        <w:rPr>
          <w:rFonts w:ascii="Arial" w:hAnsi="Arial" w:cs="Arial"/>
          <w:sz w:val="20"/>
          <w:szCs w:val="20"/>
        </w:rPr>
        <w:t xml:space="preserve">Gregory Castelli, PharmD, </w:t>
      </w:r>
      <w:r w:rsidR="00075830">
        <w:rPr>
          <w:rFonts w:ascii="Arial" w:hAnsi="Arial" w:cs="Arial"/>
          <w:sz w:val="20"/>
          <w:szCs w:val="20"/>
        </w:rPr>
        <w:t xml:space="preserve">FCCP, </w:t>
      </w:r>
      <w:r w:rsidRPr="00CF6254">
        <w:rPr>
          <w:rFonts w:ascii="Arial" w:hAnsi="Arial" w:cs="Arial"/>
          <w:sz w:val="20"/>
          <w:szCs w:val="20"/>
        </w:rPr>
        <w:t>BCPS</w:t>
      </w:r>
      <w:r w:rsidR="007D41AB" w:rsidRPr="00CF6254">
        <w:rPr>
          <w:rFonts w:ascii="Arial" w:hAnsi="Arial" w:cs="Arial"/>
          <w:sz w:val="20"/>
          <w:szCs w:val="20"/>
        </w:rPr>
        <w:t>, BC-ADM</w:t>
      </w:r>
      <w:r w:rsidR="00075830">
        <w:rPr>
          <w:rFonts w:ascii="Arial" w:hAnsi="Arial" w:cs="Arial"/>
          <w:sz w:val="20"/>
          <w:szCs w:val="20"/>
        </w:rPr>
        <w:t>, CDCES</w:t>
      </w:r>
      <w:r w:rsidRPr="00CF6254">
        <w:rPr>
          <w:rFonts w:ascii="Arial" w:hAnsi="Arial" w:cs="Arial"/>
          <w:sz w:val="20"/>
          <w:szCs w:val="20"/>
        </w:rPr>
        <w:t xml:space="preserve">; </w:t>
      </w:r>
      <w:r w:rsidR="00AD577B">
        <w:rPr>
          <w:rFonts w:ascii="Arial" w:hAnsi="Arial" w:cs="Arial"/>
          <w:sz w:val="20"/>
          <w:szCs w:val="20"/>
        </w:rPr>
        <w:t>Alexandria Taylor, PharmD, BCPS</w:t>
      </w:r>
    </w:p>
    <w:p w14:paraId="4B7E7E1C" w14:textId="77777777" w:rsidR="00863891" w:rsidRPr="00CF6254" w:rsidRDefault="00863891" w:rsidP="00CF6254">
      <w:pPr>
        <w:spacing w:after="120" w:line="276" w:lineRule="auto"/>
        <w:rPr>
          <w:rFonts w:ascii="Arial" w:hAnsi="Arial" w:cs="Arial"/>
          <w:sz w:val="20"/>
          <w:szCs w:val="20"/>
        </w:rPr>
      </w:pPr>
    </w:p>
    <w:p w14:paraId="363AD325" w14:textId="3D942BD3" w:rsidR="0006204A" w:rsidRPr="00CF6254" w:rsidRDefault="0006204A" w:rsidP="00CF6254">
      <w:pPr>
        <w:spacing w:after="120" w:line="276" w:lineRule="auto"/>
        <w:rPr>
          <w:rFonts w:ascii="Arial" w:hAnsi="Arial" w:cs="Arial"/>
          <w:b/>
          <w:sz w:val="20"/>
          <w:szCs w:val="20"/>
        </w:rPr>
      </w:pPr>
      <w:r w:rsidRPr="00CF6254">
        <w:rPr>
          <w:rFonts w:ascii="Arial" w:hAnsi="Arial" w:cs="Arial"/>
          <w:b/>
          <w:sz w:val="20"/>
          <w:szCs w:val="20"/>
        </w:rPr>
        <w:t xml:space="preserve">Learning </w:t>
      </w:r>
      <w:r w:rsidR="00CF6254">
        <w:rPr>
          <w:rFonts w:ascii="Arial" w:hAnsi="Arial" w:cs="Arial"/>
          <w:b/>
          <w:sz w:val="20"/>
          <w:szCs w:val="20"/>
        </w:rPr>
        <w:t>O</w:t>
      </w:r>
      <w:r w:rsidRPr="00CF6254">
        <w:rPr>
          <w:rFonts w:ascii="Arial" w:hAnsi="Arial" w:cs="Arial"/>
          <w:b/>
          <w:sz w:val="20"/>
          <w:szCs w:val="20"/>
        </w:rPr>
        <w:t>bjectives</w:t>
      </w:r>
    </w:p>
    <w:p w14:paraId="09C31547" w14:textId="77777777" w:rsidR="0006204A" w:rsidRPr="00CF6254" w:rsidRDefault="0006204A" w:rsidP="00CF6254">
      <w:pPr>
        <w:pStyle w:val="ListParagraph"/>
        <w:spacing w:after="120" w:line="276" w:lineRule="auto"/>
        <w:contextualSpacing w:val="0"/>
        <w:rPr>
          <w:rFonts w:ascii="Arial" w:hAnsi="Arial" w:cs="Arial"/>
          <w:sz w:val="20"/>
          <w:szCs w:val="20"/>
        </w:rPr>
      </w:pPr>
      <w:r w:rsidRPr="00CF6254">
        <w:rPr>
          <w:rFonts w:ascii="Arial" w:hAnsi="Arial" w:cs="Arial"/>
          <w:sz w:val="20"/>
          <w:szCs w:val="20"/>
        </w:rPr>
        <w:t>1.</w:t>
      </w:r>
      <w:r w:rsidRPr="00CF6254">
        <w:rPr>
          <w:rFonts w:ascii="Arial" w:hAnsi="Arial" w:cs="Arial"/>
          <w:sz w:val="20"/>
          <w:szCs w:val="20"/>
        </w:rPr>
        <w:tab/>
        <w:t>Identify allergic rhinitis definition, risk factors, and associated conditions.</w:t>
      </w:r>
    </w:p>
    <w:p w14:paraId="1C13E850" w14:textId="77777777" w:rsidR="0006204A" w:rsidRPr="00CF6254" w:rsidRDefault="0006204A" w:rsidP="00CF6254">
      <w:pPr>
        <w:pStyle w:val="ListParagraph"/>
        <w:spacing w:after="120" w:line="276" w:lineRule="auto"/>
        <w:contextualSpacing w:val="0"/>
        <w:rPr>
          <w:rFonts w:ascii="Arial" w:hAnsi="Arial" w:cs="Arial"/>
          <w:sz w:val="20"/>
          <w:szCs w:val="20"/>
        </w:rPr>
      </w:pPr>
      <w:r w:rsidRPr="00CF6254">
        <w:rPr>
          <w:rFonts w:ascii="Arial" w:hAnsi="Arial" w:cs="Arial"/>
          <w:sz w:val="20"/>
          <w:szCs w:val="20"/>
        </w:rPr>
        <w:t>2.</w:t>
      </w:r>
      <w:r w:rsidRPr="00CF6254">
        <w:rPr>
          <w:rFonts w:ascii="Arial" w:hAnsi="Arial" w:cs="Arial"/>
          <w:sz w:val="20"/>
          <w:szCs w:val="20"/>
        </w:rPr>
        <w:tab/>
        <w:t>Develop non-pharmacologic strategies to deal with allergic rhinitis including allergen avoidance.</w:t>
      </w:r>
    </w:p>
    <w:p w14:paraId="42C3FC49" w14:textId="77777777" w:rsidR="0006204A" w:rsidRPr="00CF6254" w:rsidRDefault="0006204A" w:rsidP="00CF6254">
      <w:pPr>
        <w:pStyle w:val="ListParagraph"/>
        <w:spacing w:after="120" w:line="276" w:lineRule="auto"/>
        <w:contextualSpacing w:val="0"/>
        <w:rPr>
          <w:rFonts w:ascii="Arial" w:hAnsi="Arial" w:cs="Arial"/>
          <w:sz w:val="20"/>
          <w:szCs w:val="20"/>
        </w:rPr>
      </w:pPr>
      <w:r w:rsidRPr="00CF6254">
        <w:rPr>
          <w:rFonts w:ascii="Arial" w:hAnsi="Arial" w:cs="Arial"/>
          <w:sz w:val="20"/>
          <w:szCs w:val="20"/>
        </w:rPr>
        <w:t>3.</w:t>
      </w:r>
      <w:r w:rsidRPr="00CF6254">
        <w:rPr>
          <w:rFonts w:ascii="Arial" w:hAnsi="Arial" w:cs="Arial"/>
          <w:sz w:val="20"/>
          <w:szCs w:val="20"/>
        </w:rPr>
        <w:tab/>
        <w:t>Choose treatment for allergic rhinitis accounting for patient preference, cost, and side effects.</w:t>
      </w:r>
    </w:p>
    <w:p w14:paraId="73B25156" w14:textId="77777777" w:rsidR="0006204A" w:rsidRPr="00CF6254" w:rsidRDefault="0006204A" w:rsidP="00CF6254">
      <w:pPr>
        <w:pStyle w:val="ListParagraph"/>
        <w:spacing w:after="120" w:line="276" w:lineRule="auto"/>
        <w:contextualSpacing w:val="0"/>
        <w:rPr>
          <w:rFonts w:ascii="Arial" w:hAnsi="Arial" w:cs="Arial"/>
          <w:sz w:val="20"/>
          <w:szCs w:val="20"/>
        </w:rPr>
      </w:pPr>
      <w:r w:rsidRPr="00CF6254">
        <w:rPr>
          <w:rFonts w:ascii="Arial" w:hAnsi="Arial" w:cs="Arial"/>
          <w:sz w:val="20"/>
          <w:szCs w:val="20"/>
        </w:rPr>
        <w:t>4.</w:t>
      </w:r>
      <w:r w:rsidRPr="00CF6254">
        <w:rPr>
          <w:rFonts w:ascii="Arial" w:hAnsi="Arial" w:cs="Arial"/>
          <w:sz w:val="20"/>
          <w:szCs w:val="20"/>
        </w:rPr>
        <w:tab/>
        <w:t>Apply treatment and education strategies to a patient case scenario.</w:t>
      </w:r>
    </w:p>
    <w:p w14:paraId="5A68E873" w14:textId="77777777" w:rsidR="00CF6254" w:rsidRDefault="00CF6254" w:rsidP="00CF6254">
      <w:pPr>
        <w:spacing w:after="120" w:line="276" w:lineRule="auto"/>
        <w:rPr>
          <w:rFonts w:ascii="Arial" w:hAnsi="Arial" w:cs="Arial"/>
          <w:b/>
          <w:sz w:val="20"/>
          <w:szCs w:val="20"/>
        </w:rPr>
      </w:pPr>
    </w:p>
    <w:p w14:paraId="1AE741C3" w14:textId="1CF7684C" w:rsidR="0006204A" w:rsidRPr="00CF6254" w:rsidRDefault="0006204A" w:rsidP="00CF6254">
      <w:pPr>
        <w:spacing w:after="120" w:line="276" w:lineRule="auto"/>
        <w:rPr>
          <w:rFonts w:ascii="Arial" w:hAnsi="Arial" w:cs="Arial"/>
          <w:b/>
          <w:sz w:val="20"/>
          <w:szCs w:val="20"/>
        </w:rPr>
      </w:pPr>
      <w:r w:rsidRPr="00CF6254">
        <w:rPr>
          <w:rFonts w:ascii="Arial" w:hAnsi="Arial" w:cs="Arial"/>
          <w:b/>
          <w:sz w:val="20"/>
          <w:szCs w:val="20"/>
        </w:rPr>
        <w:t xml:space="preserve">Key </w:t>
      </w:r>
      <w:r w:rsidR="00CF6254">
        <w:rPr>
          <w:rFonts w:ascii="Arial" w:hAnsi="Arial" w:cs="Arial"/>
          <w:b/>
          <w:sz w:val="20"/>
          <w:szCs w:val="20"/>
        </w:rPr>
        <w:t>L</w:t>
      </w:r>
      <w:r w:rsidRPr="00CF6254">
        <w:rPr>
          <w:rFonts w:ascii="Arial" w:hAnsi="Arial" w:cs="Arial"/>
          <w:b/>
          <w:sz w:val="20"/>
          <w:szCs w:val="20"/>
        </w:rPr>
        <w:t xml:space="preserve">earning </w:t>
      </w:r>
      <w:r w:rsidR="00CF6254">
        <w:rPr>
          <w:rFonts w:ascii="Arial" w:hAnsi="Arial" w:cs="Arial"/>
          <w:b/>
          <w:sz w:val="20"/>
          <w:szCs w:val="20"/>
        </w:rPr>
        <w:t>P</w:t>
      </w:r>
      <w:r w:rsidRPr="00CF6254">
        <w:rPr>
          <w:rFonts w:ascii="Arial" w:hAnsi="Arial" w:cs="Arial"/>
          <w:b/>
          <w:sz w:val="20"/>
          <w:szCs w:val="20"/>
        </w:rPr>
        <w:t>oints</w:t>
      </w:r>
    </w:p>
    <w:p w14:paraId="34D29082" w14:textId="77777777" w:rsidR="0006204A" w:rsidRPr="00CF6254" w:rsidRDefault="0006204A" w:rsidP="00CF6254">
      <w:pPr>
        <w:pStyle w:val="ListParagraph"/>
        <w:numPr>
          <w:ilvl w:val="0"/>
          <w:numId w:val="2"/>
        </w:numPr>
        <w:spacing w:after="120" w:line="276" w:lineRule="auto"/>
        <w:contextualSpacing w:val="0"/>
        <w:rPr>
          <w:rFonts w:ascii="Arial" w:hAnsi="Arial" w:cs="Arial"/>
          <w:sz w:val="20"/>
          <w:szCs w:val="20"/>
        </w:rPr>
      </w:pPr>
      <w:r w:rsidRPr="00CF6254">
        <w:rPr>
          <w:rFonts w:ascii="Arial" w:hAnsi="Arial" w:cs="Arial"/>
          <w:sz w:val="20"/>
          <w:szCs w:val="20"/>
        </w:rPr>
        <w:t>Allergic rhinitis is a common condition that has</w:t>
      </w:r>
      <w:r w:rsidR="0004320B" w:rsidRPr="00CF6254">
        <w:rPr>
          <w:rFonts w:ascii="Arial" w:hAnsi="Arial" w:cs="Arial"/>
          <w:sz w:val="20"/>
          <w:szCs w:val="20"/>
        </w:rPr>
        <w:t xml:space="preserve"> significant impacts on patient</w:t>
      </w:r>
      <w:r w:rsidRPr="00CF6254">
        <w:rPr>
          <w:rFonts w:ascii="Arial" w:hAnsi="Arial" w:cs="Arial"/>
          <w:sz w:val="20"/>
          <w:szCs w:val="20"/>
        </w:rPr>
        <w:t>s</w:t>
      </w:r>
      <w:r w:rsidR="0004320B" w:rsidRPr="00CF6254">
        <w:rPr>
          <w:rFonts w:ascii="Arial" w:hAnsi="Arial" w:cs="Arial"/>
          <w:sz w:val="20"/>
          <w:szCs w:val="20"/>
        </w:rPr>
        <w:t>’</w:t>
      </w:r>
      <w:r w:rsidRPr="00CF6254">
        <w:rPr>
          <w:rFonts w:ascii="Arial" w:hAnsi="Arial" w:cs="Arial"/>
          <w:sz w:val="20"/>
          <w:szCs w:val="20"/>
        </w:rPr>
        <w:t xml:space="preserve"> daily lives and function. </w:t>
      </w:r>
    </w:p>
    <w:p w14:paraId="0CFEADB0" w14:textId="77777777" w:rsidR="0006204A" w:rsidRPr="00CF6254" w:rsidRDefault="0006204A" w:rsidP="00CF6254">
      <w:pPr>
        <w:pStyle w:val="ListParagraph"/>
        <w:numPr>
          <w:ilvl w:val="0"/>
          <w:numId w:val="2"/>
        </w:numPr>
        <w:spacing w:after="120" w:line="276" w:lineRule="auto"/>
        <w:contextualSpacing w:val="0"/>
        <w:rPr>
          <w:rFonts w:ascii="Arial" w:hAnsi="Arial" w:cs="Arial"/>
          <w:sz w:val="20"/>
          <w:szCs w:val="20"/>
        </w:rPr>
      </w:pPr>
      <w:r w:rsidRPr="00CF6254">
        <w:rPr>
          <w:rFonts w:ascii="Arial" w:hAnsi="Arial" w:cs="Arial"/>
          <w:sz w:val="20"/>
          <w:szCs w:val="20"/>
        </w:rPr>
        <w:t>Allergic rhinitis should be considered when a patient presents with rhinitis symptoms, especially in the context of potential new or seasonal aeroallergen exposure.</w:t>
      </w:r>
    </w:p>
    <w:p w14:paraId="2159DFFA" w14:textId="77777777" w:rsidR="0006204A" w:rsidRPr="00CF6254" w:rsidRDefault="0006204A" w:rsidP="00CF6254">
      <w:pPr>
        <w:pStyle w:val="ListParagraph"/>
        <w:numPr>
          <w:ilvl w:val="0"/>
          <w:numId w:val="2"/>
        </w:numPr>
        <w:spacing w:after="120" w:line="276" w:lineRule="auto"/>
        <w:contextualSpacing w:val="0"/>
        <w:rPr>
          <w:rFonts w:ascii="Arial" w:hAnsi="Arial" w:cs="Arial"/>
          <w:sz w:val="20"/>
          <w:szCs w:val="20"/>
        </w:rPr>
      </w:pPr>
      <w:r w:rsidRPr="00CF6254">
        <w:rPr>
          <w:rFonts w:ascii="Arial" w:hAnsi="Arial" w:cs="Arial"/>
          <w:sz w:val="20"/>
          <w:szCs w:val="20"/>
        </w:rPr>
        <w:t>Intranasal corticosteroids and oral antihistamines are the cornerstone of allergic rhinitis treatment. There are several other options available that may also be used.</w:t>
      </w:r>
    </w:p>
    <w:p w14:paraId="0FF245A7" w14:textId="77777777" w:rsidR="0006204A" w:rsidRPr="00CF6254" w:rsidRDefault="0006204A" w:rsidP="00CF6254">
      <w:pPr>
        <w:pStyle w:val="ListParagraph"/>
        <w:numPr>
          <w:ilvl w:val="0"/>
          <w:numId w:val="2"/>
        </w:numPr>
        <w:spacing w:after="120" w:line="276" w:lineRule="auto"/>
        <w:contextualSpacing w:val="0"/>
        <w:rPr>
          <w:rFonts w:ascii="Arial" w:hAnsi="Arial" w:cs="Arial"/>
          <w:sz w:val="20"/>
          <w:szCs w:val="20"/>
        </w:rPr>
      </w:pPr>
      <w:r w:rsidRPr="00CF6254">
        <w:rPr>
          <w:rFonts w:ascii="Arial" w:hAnsi="Arial" w:cs="Arial"/>
          <w:sz w:val="20"/>
          <w:szCs w:val="20"/>
        </w:rPr>
        <w:t>Approach should be based on patient’s specific needs. Certain medications have age restrictions while other</w:t>
      </w:r>
      <w:r w:rsidR="007E2D99" w:rsidRPr="00CF6254">
        <w:rPr>
          <w:rFonts w:ascii="Arial" w:hAnsi="Arial" w:cs="Arial"/>
          <w:sz w:val="20"/>
          <w:szCs w:val="20"/>
        </w:rPr>
        <w:t>s</w:t>
      </w:r>
      <w:r w:rsidRPr="00CF6254">
        <w:rPr>
          <w:rFonts w:ascii="Arial" w:hAnsi="Arial" w:cs="Arial"/>
          <w:sz w:val="20"/>
          <w:szCs w:val="20"/>
        </w:rPr>
        <w:t xml:space="preserve"> have concerning side effects that would prohibit their use with other conditions.</w:t>
      </w:r>
    </w:p>
    <w:p w14:paraId="5C66C440" w14:textId="77777777" w:rsidR="0006204A" w:rsidRPr="00CF6254" w:rsidRDefault="0006204A" w:rsidP="00CF6254">
      <w:pPr>
        <w:spacing w:after="120" w:line="276" w:lineRule="auto"/>
        <w:rPr>
          <w:rFonts w:ascii="Arial" w:hAnsi="Arial" w:cs="Arial"/>
          <w:sz w:val="20"/>
          <w:szCs w:val="20"/>
        </w:rPr>
      </w:pPr>
    </w:p>
    <w:p w14:paraId="6D83A802" w14:textId="77777777" w:rsidR="0006204A" w:rsidRPr="00CF6254" w:rsidRDefault="0006204A" w:rsidP="00CF6254">
      <w:pPr>
        <w:spacing w:after="120" w:line="276" w:lineRule="auto"/>
        <w:rPr>
          <w:rFonts w:ascii="Arial" w:hAnsi="Arial" w:cs="Arial"/>
          <w:sz w:val="20"/>
          <w:szCs w:val="20"/>
        </w:rPr>
      </w:pPr>
      <w:r w:rsidRPr="00CF6254">
        <w:rPr>
          <w:rFonts w:ascii="Arial" w:hAnsi="Arial" w:cs="Arial"/>
          <w:sz w:val="20"/>
          <w:szCs w:val="20"/>
        </w:rPr>
        <w:br w:type="page"/>
      </w:r>
    </w:p>
    <w:p w14:paraId="6ED14FFB" w14:textId="2B28EE98" w:rsidR="0006204A" w:rsidRPr="00CF6254" w:rsidRDefault="0006204A" w:rsidP="00CF6254">
      <w:pPr>
        <w:spacing w:after="120" w:line="276" w:lineRule="auto"/>
        <w:rPr>
          <w:rFonts w:ascii="Arial" w:hAnsi="Arial" w:cs="Arial"/>
          <w:b/>
          <w:sz w:val="20"/>
          <w:szCs w:val="20"/>
        </w:rPr>
      </w:pPr>
      <w:r w:rsidRPr="00CF6254">
        <w:rPr>
          <w:rFonts w:ascii="Arial" w:hAnsi="Arial" w:cs="Arial"/>
          <w:b/>
          <w:sz w:val="20"/>
          <w:szCs w:val="20"/>
        </w:rPr>
        <w:lastRenderedPageBreak/>
        <w:t xml:space="preserve">Step-by-step </w:t>
      </w:r>
      <w:r w:rsidR="00CF6254">
        <w:rPr>
          <w:rFonts w:ascii="Arial" w:hAnsi="Arial" w:cs="Arial"/>
          <w:b/>
          <w:sz w:val="20"/>
          <w:szCs w:val="20"/>
        </w:rPr>
        <w:t>I</w:t>
      </w:r>
      <w:r w:rsidRPr="00CF6254">
        <w:rPr>
          <w:rFonts w:ascii="Arial" w:hAnsi="Arial" w:cs="Arial"/>
          <w:b/>
          <w:sz w:val="20"/>
          <w:szCs w:val="20"/>
        </w:rPr>
        <w:t xml:space="preserve">nstructions for </w:t>
      </w:r>
      <w:r w:rsidR="00CF6254">
        <w:rPr>
          <w:rFonts w:ascii="Arial" w:hAnsi="Arial" w:cs="Arial"/>
          <w:b/>
          <w:sz w:val="20"/>
          <w:szCs w:val="20"/>
        </w:rPr>
        <w:t>T</w:t>
      </w:r>
      <w:r w:rsidRPr="00CF6254">
        <w:rPr>
          <w:rFonts w:ascii="Arial" w:hAnsi="Arial" w:cs="Arial"/>
          <w:b/>
          <w:sz w:val="20"/>
          <w:szCs w:val="20"/>
        </w:rPr>
        <w:t xml:space="preserve">eaching the </w:t>
      </w:r>
      <w:r w:rsidR="00CF6254">
        <w:rPr>
          <w:rFonts w:ascii="Arial" w:hAnsi="Arial" w:cs="Arial"/>
          <w:b/>
          <w:sz w:val="20"/>
          <w:szCs w:val="20"/>
        </w:rPr>
        <w:t>C</w:t>
      </w:r>
      <w:r w:rsidRPr="00CF6254">
        <w:rPr>
          <w:rFonts w:ascii="Arial" w:hAnsi="Arial" w:cs="Arial"/>
          <w:b/>
          <w:sz w:val="20"/>
          <w:szCs w:val="20"/>
        </w:rPr>
        <w:t>urriculum</w:t>
      </w:r>
    </w:p>
    <w:p w14:paraId="6EF648BE" w14:textId="77777777" w:rsidR="0006204A" w:rsidRPr="00CF6254" w:rsidRDefault="0006204A" w:rsidP="00CF6254">
      <w:pPr>
        <w:pStyle w:val="ListParagraph"/>
        <w:numPr>
          <w:ilvl w:val="0"/>
          <w:numId w:val="14"/>
        </w:numPr>
        <w:spacing w:after="120" w:line="276" w:lineRule="auto"/>
        <w:contextualSpacing w:val="0"/>
        <w:rPr>
          <w:rFonts w:ascii="Arial" w:hAnsi="Arial" w:cs="Arial"/>
          <w:sz w:val="20"/>
          <w:szCs w:val="20"/>
        </w:rPr>
      </w:pPr>
      <w:r w:rsidRPr="00CF6254">
        <w:rPr>
          <w:rFonts w:ascii="Arial" w:hAnsi="Arial" w:cs="Arial"/>
          <w:sz w:val="20"/>
          <w:szCs w:val="20"/>
        </w:rPr>
        <w:t xml:space="preserve">Please read below instructions. </w:t>
      </w:r>
    </w:p>
    <w:p w14:paraId="795184E6" w14:textId="77777777" w:rsidR="0006204A" w:rsidRPr="00CF6254" w:rsidRDefault="0006204A" w:rsidP="00CF6254">
      <w:pPr>
        <w:pStyle w:val="ListParagraph"/>
        <w:numPr>
          <w:ilvl w:val="0"/>
          <w:numId w:val="14"/>
        </w:numPr>
        <w:spacing w:after="120" w:line="276" w:lineRule="auto"/>
        <w:contextualSpacing w:val="0"/>
        <w:rPr>
          <w:rFonts w:ascii="Arial" w:hAnsi="Arial" w:cs="Arial"/>
          <w:sz w:val="20"/>
          <w:szCs w:val="20"/>
        </w:rPr>
      </w:pPr>
      <w:r w:rsidRPr="00CF6254">
        <w:rPr>
          <w:rFonts w:ascii="Arial" w:hAnsi="Arial" w:cs="Arial"/>
          <w:sz w:val="20"/>
          <w:szCs w:val="20"/>
        </w:rPr>
        <w:t>Please open and click through before actual presentation.</w:t>
      </w:r>
    </w:p>
    <w:p w14:paraId="476470B4" w14:textId="77777777" w:rsidR="0006204A" w:rsidRPr="00CF6254" w:rsidRDefault="0006204A" w:rsidP="00CF6254">
      <w:pPr>
        <w:pStyle w:val="ListParagraph"/>
        <w:numPr>
          <w:ilvl w:val="0"/>
          <w:numId w:val="14"/>
        </w:numPr>
        <w:spacing w:after="120" w:line="276" w:lineRule="auto"/>
        <w:contextualSpacing w:val="0"/>
        <w:rPr>
          <w:rFonts w:ascii="Arial" w:hAnsi="Arial" w:cs="Arial"/>
          <w:sz w:val="20"/>
          <w:szCs w:val="20"/>
        </w:rPr>
      </w:pPr>
      <w:r w:rsidRPr="00CF6254">
        <w:rPr>
          <w:rFonts w:ascii="Arial" w:hAnsi="Arial" w:cs="Arial"/>
          <w:sz w:val="20"/>
          <w:szCs w:val="20"/>
        </w:rPr>
        <w:t>Organization is important to make sure this Jeopardy</w:t>
      </w:r>
      <w:r w:rsidR="0004320B" w:rsidRPr="00CF6254">
        <w:rPr>
          <w:rFonts w:ascii="Arial" w:hAnsi="Arial" w:cs="Arial"/>
          <w:sz w:val="20"/>
          <w:szCs w:val="20"/>
        </w:rPr>
        <w:t>-</w:t>
      </w:r>
      <w:r w:rsidRPr="00CF6254">
        <w:rPr>
          <w:rFonts w:ascii="Arial" w:hAnsi="Arial" w:cs="Arial"/>
          <w:sz w:val="20"/>
          <w:szCs w:val="20"/>
        </w:rPr>
        <w:t>style game is well received. Presenters should provide rul</w:t>
      </w:r>
      <w:r w:rsidR="007E2D99" w:rsidRPr="00CF6254">
        <w:rPr>
          <w:rFonts w:ascii="Arial" w:hAnsi="Arial" w:cs="Arial"/>
          <w:sz w:val="20"/>
          <w:szCs w:val="20"/>
        </w:rPr>
        <w:t>es to audience before beginning</w:t>
      </w:r>
      <w:r w:rsidRPr="00CF6254">
        <w:rPr>
          <w:rFonts w:ascii="Arial" w:hAnsi="Arial" w:cs="Arial"/>
          <w:sz w:val="20"/>
          <w:szCs w:val="20"/>
        </w:rPr>
        <w:t>. These should include how to answer a question, breakdown of teams, and if partial credit will be awarded. Please see below bullets</w:t>
      </w:r>
      <w:r w:rsidR="007E2D99" w:rsidRPr="00CF6254">
        <w:rPr>
          <w:rFonts w:ascii="Arial" w:hAnsi="Arial" w:cs="Arial"/>
          <w:sz w:val="20"/>
          <w:szCs w:val="20"/>
        </w:rPr>
        <w:t xml:space="preserve"> as</w:t>
      </w:r>
      <w:r w:rsidRPr="00CF6254">
        <w:rPr>
          <w:rFonts w:ascii="Arial" w:hAnsi="Arial" w:cs="Arial"/>
          <w:sz w:val="20"/>
          <w:szCs w:val="20"/>
        </w:rPr>
        <w:t xml:space="preserve"> suggested rules.</w:t>
      </w:r>
    </w:p>
    <w:p w14:paraId="73447AAF" w14:textId="77777777" w:rsidR="0006204A" w:rsidRPr="00CF6254" w:rsidRDefault="0006204A" w:rsidP="00CF6254">
      <w:pPr>
        <w:pStyle w:val="ListParagraph"/>
        <w:numPr>
          <w:ilvl w:val="1"/>
          <w:numId w:val="9"/>
        </w:numPr>
        <w:spacing w:after="120" w:line="276" w:lineRule="auto"/>
        <w:contextualSpacing w:val="0"/>
        <w:rPr>
          <w:rFonts w:ascii="Arial" w:hAnsi="Arial" w:cs="Arial"/>
          <w:sz w:val="20"/>
          <w:szCs w:val="20"/>
        </w:rPr>
      </w:pPr>
      <w:r w:rsidRPr="00CF6254">
        <w:rPr>
          <w:rFonts w:ascii="Arial" w:hAnsi="Arial" w:cs="Arial"/>
          <w:sz w:val="20"/>
          <w:szCs w:val="20"/>
        </w:rPr>
        <w:t>Two teams should be formed.</w:t>
      </w:r>
    </w:p>
    <w:p w14:paraId="25238EDA" w14:textId="77777777" w:rsidR="0006204A" w:rsidRPr="00CF6254" w:rsidRDefault="0006204A" w:rsidP="00CF6254">
      <w:pPr>
        <w:pStyle w:val="ListParagraph"/>
        <w:numPr>
          <w:ilvl w:val="1"/>
          <w:numId w:val="9"/>
        </w:numPr>
        <w:spacing w:after="120" w:line="276" w:lineRule="auto"/>
        <w:contextualSpacing w:val="0"/>
        <w:rPr>
          <w:rFonts w:ascii="Arial" w:hAnsi="Arial" w:cs="Arial"/>
          <w:sz w:val="20"/>
          <w:szCs w:val="20"/>
        </w:rPr>
      </w:pPr>
      <w:r w:rsidRPr="00CF6254">
        <w:rPr>
          <w:rFonts w:ascii="Arial" w:hAnsi="Arial" w:cs="Arial"/>
          <w:sz w:val="20"/>
          <w:szCs w:val="20"/>
        </w:rPr>
        <w:t>The presenter should have a scorekeeper.</w:t>
      </w:r>
    </w:p>
    <w:p w14:paraId="602BFDA9" w14:textId="77777777" w:rsidR="0006204A" w:rsidRPr="00CF6254" w:rsidRDefault="0006204A" w:rsidP="00CF6254">
      <w:pPr>
        <w:pStyle w:val="ListParagraph"/>
        <w:numPr>
          <w:ilvl w:val="1"/>
          <w:numId w:val="9"/>
        </w:numPr>
        <w:spacing w:after="120" w:line="276" w:lineRule="auto"/>
        <w:contextualSpacing w:val="0"/>
        <w:rPr>
          <w:rFonts w:ascii="Arial" w:hAnsi="Arial" w:cs="Arial"/>
          <w:sz w:val="20"/>
          <w:szCs w:val="20"/>
        </w:rPr>
      </w:pPr>
      <w:r w:rsidRPr="00CF6254">
        <w:rPr>
          <w:rFonts w:ascii="Arial" w:hAnsi="Arial" w:cs="Arial"/>
          <w:sz w:val="20"/>
          <w:szCs w:val="20"/>
        </w:rPr>
        <w:t>Each team should elect one spokesperson.</w:t>
      </w:r>
    </w:p>
    <w:p w14:paraId="12AF2CA4" w14:textId="77777777" w:rsidR="0006204A" w:rsidRPr="00CF6254" w:rsidRDefault="0006204A" w:rsidP="00CF6254">
      <w:pPr>
        <w:pStyle w:val="ListParagraph"/>
        <w:numPr>
          <w:ilvl w:val="1"/>
          <w:numId w:val="9"/>
        </w:numPr>
        <w:spacing w:after="120" w:line="276" w:lineRule="auto"/>
        <w:contextualSpacing w:val="0"/>
        <w:rPr>
          <w:rFonts w:ascii="Arial" w:hAnsi="Arial" w:cs="Arial"/>
          <w:sz w:val="20"/>
          <w:szCs w:val="20"/>
        </w:rPr>
      </w:pPr>
      <w:r w:rsidRPr="00CF6254">
        <w:rPr>
          <w:rFonts w:ascii="Arial" w:hAnsi="Arial" w:cs="Arial"/>
          <w:sz w:val="20"/>
          <w:szCs w:val="20"/>
        </w:rPr>
        <w:t>A coin flip will determine which team goes first.</w:t>
      </w:r>
    </w:p>
    <w:p w14:paraId="655046CC" w14:textId="77777777" w:rsidR="0006204A" w:rsidRPr="00CF6254" w:rsidRDefault="0006204A" w:rsidP="00CF6254">
      <w:pPr>
        <w:pStyle w:val="ListParagraph"/>
        <w:numPr>
          <w:ilvl w:val="1"/>
          <w:numId w:val="9"/>
        </w:numPr>
        <w:spacing w:after="120" w:line="276" w:lineRule="auto"/>
        <w:contextualSpacing w:val="0"/>
        <w:rPr>
          <w:rFonts w:ascii="Arial" w:hAnsi="Arial" w:cs="Arial"/>
          <w:sz w:val="20"/>
          <w:szCs w:val="20"/>
        </w:rPr>
      </w:pPr>
      <w:r w:rsidRPr="00CF6254">
        <w:rPr>
          <w:rFonts w:ascii="Arial" w:hAnsi="Arial" w:cs="Arial"/>
          <w:sz w:val="20"/>
          <w:szCs w:val="20"/>
        </w:rPr>
        <w:t>Teams alternate answering one question at a time.</w:t>
      </w:r>
    </w:p>
    <w:p w14:paraId="53B8FB4A" w14:textId="77777777" w:rsidR="0006204A" w:rsidRPr="00CF6254" w:rsidRDefault="0006204A" w:rsidP="00CF6254">
      <w:pPr>
        <w:pStyle w:val="ListParagraph"/>
        <w:numPr>
          <w:ilvl w:val="1"/>
          <w:numId w:val="9"/>
        </w:numPr>
        <w:spacing w:after="120" w:line="276" w:lineRule="auto"/>
        <w:contextualSpacing w:val="0"/>
        <w:rPr>
          <w:rFonts w:ascii="Arial" w:hAnsi="Arial" w:cs="Arial"/>
          <w:sz w:val="20"/>
          <w:szCs w:val="20"/>
        </w:rPr>
      </w:pPr>
      <w:r w:rsidRPr="00CF6254">
        <w:rPr>
          <w:rFonts w:ascii="Arial" w:hAnsi="Arial" w:cs="Arial"/>
          <w:sz w:val="20"/>
          <w:szCs w:val="20"/>
        </w:rPr>
        <w:t>If the team does not answer correctly, the other team may steal the question and points.</w:t>
      </w:r>
    </w:p>
    <w:p w14:paraId="7A8D3765" w14:textId="77777777" w:rsidR="0006204A" w:rsidRPr="00CF6254" w:rsidRDefault="0006204A" w:rsidP="00CF6254">
      <w:pPr>
        <w:pStyle w:val="ListParagraph"/>
        <w:numPr>
          <w:ilvl w:val="2"/>
          <w:numId w:val="12"/>
        </w:numPr>
        <w:spacing w:after="120" w:line="276" w:lineRule="auto"/>
        <w:contextualSpacing w:val="0"/>
        <w:rPr>
          <w:rFonts w:ascii="Arial" w:hAnsi="Arial" w:cs="Arial"/>
          <w:sz w:val="20"/>
          <w:szCs w:val="20"/>
        </w:rPr>
      </w:pPr>
      <w:r w:rsidRPr="00CF6254">
        <w:rPr>
          <w:rFonts w:ascii="Arial" w:hAnsi="Arial" w:cs="Arial"/>
          <w:sz w:val="20"/>
          <w:szCs w:val="20"/>
        </w:rPr>
        <w:t>If the second team does not answer the question correctly, it is a dead question. No points will be assigned</w:t>
      </w:r>
      <w:r w:rsidR="0004320B" w:rsidRPr="00CF6254">
        <w:rPr>
          <w:rFonts w:ascii="Arial" w:hAnsi="Arial" w:cs="Arial"/>
          <w:sz w:val="20"/>
          <w:szCs w:val="20"/>
        </w:rPr>
        <w:t>,</w:t>
      </w:r>
      <w:r w:rsidRPr="00CF6254">
        <w:rPr>
          <w:rFonts w:ascii="Arial" w:hAnsi="Arial" w:cs="Arial"/>
          <w:sz w:val="20"/>
          <w:szCs w:val="20"/>
        </w:rPr>
        <w:t xml:space="preserve"> but material should be reviewed.</w:t>
      </w:r>
    </w:p>
    <w:p w14:paraId="16932504" w14:textId="77777777" w:rsidR="0006204A" w:rsidRPr="00CF6254" w:rsidRDefault="0006204A" w:rsidP="00CF6254">
      <w:pPr>
        <w:pStyle w:val="ListParagraph"/>
        <w:numPr>
          <w:ilvl w:val="1"/>
          <w:numId w:val="10"/>
        </w:numPr>
        <w:spacing w:after="120" w:line="276" w:lineRule="auto"/>
        <w:contextualSpacing w:val="0"/>
        <w:rPr>
          <w:rFonts w:ascii="Arial" w:hAnsi="Arial" w:cs="Arial"/>
          <w:sz w:val="20"/>
          <w:szCs w:val="20"/>
        </w:rPr>
      </w:pPr>
      <w:r w:rsidRPr="00CF6254">
        <w:rPr>
          <w:rFonts w:ascii="Arial" w:hAnsi="Arial" w:cs="Arial"/>
          <w:sz w:val="20"/>
          <w:szCs w:val="20"/>
        </w:rPr>
        <w:t>Play continues in this alternating format until every question is chosen.</w:t>
      </w:r>
    </w:p>
    <w:p w14:paraId="25FFBFBB" w14:textId="77777777" w:rsidR="0006204A" w:rsidRPr="00CF6254" w:rsidRDefault="0006204A" w:rsidP="00CF6254">
      <w:pPr>
        <w:pStyle w:val="ListParagraph"/>
        <w:numPr>
          <w:ilvl w:val="1"/>
          <w:numId w:val="10"/>
        </w:numPr>
        <w:spacing w:after="120" w:line="276" w:lineRule="auto"/>
        <w:contextualSpacing w:val="0"/>
        <w:rPr>
          <w:rFonts w:ascii="Arial" w:hAnsi="Arial" w:cs="Arial"/>
          <w:sz w:val="20"/>
          <w:szCs w:val="20"/>
        </w:rPr>
      </w:pPr>
      <w:r w:rsidRPr="00CF6254">
        <w:rPr>
          <w:rFonts w:ascii="Arial" w:hAnsi="Arial" w:cs="Arial"/>
          <w:sz w:val="20"/>
          <w:szCs w:val="20"/>
        </w:rPr>
        <w:t>Teams will play final Jeopardy.</w:t>
      </w:r>
    </w:p>
    <w:p w14:paraId="5F6B2207" w14:textId="77777777" w:rsidR="0006204A" w:rsidRPr="00CF6254" w:rsidRDefault="0006204A" w:rsidP="00CF6254">
      <w:pPr>
        <w:pStyle w:val="ListParagraph"/>
        <w:numPr>
          <w:ilvl w:val="2"/>
          <w:numId w:val="13"/>
        </w:numPr>
        <w:spacing w:after="120" w:line="276" w:lineRule="auto"/>
        <w:contextualSpacing w:val="0"/>
        <w:rPr>
          <w:rFonts w:ascii="Arial" w:hAnsi="Arial" w:cs="Arial"/>
          <w:sz w:val="20"/>
          <w:szCs w:val="20"/>
        </w:rPr>
      </w:pPr>
      <w:r w:rsidRPr="00CF6254">
        <w:rPr>
          <w:rFonts w:ascii="Arial" w:hAnsi="Arial" w:cs="Arial"/>
          <w:sz w:val="20"/>
          <w:szCs w:val="20"/>
        </w:rPr>
        <w:t>Teams will secretly wager portion of all of the points accumulated during the first round.</w:t>
      </w:r>
    </w:p>
    <w:p w14:paraId="2C05501E" w14:textId="77777777" w:rsidR="0006204A" w:rsidRPr="00CF6254" w:rsidRDefault="0006204A" w:rsidP="00CF6254">
      <w:pPr>
        <w:pStyle w:val="ListParagraph"/>
        <w:numPr>
          <w:ilvl w:val="2"/>
          <w:numId w:val="13"/>
        </w:numPr>
        <w:spacing w:after="120" w:line="276" w:lineRule="auto"/>
        <w:contextualSpacing w:val="0"/>
        <w:rPr>
          <w:rFonts w:ascii="Arial" w:hAnsi="Arial" w:cs="Arial"/>
          <w:sz w:val="20"/>
          <w:szCs w:val="20"/>
        </w:rPr>
      </w:pPr>
      <w:r w:rsidRPr="00CF6254">
        <w:rPr>
          <w:rFonts w:ascii="Arial" w:hAnsi="Arial" w:cs="Arial"/>
          <w:sz w:val="20"/>
          <w:szCs w:val="20"/>
        </w:rPr>
        <w:t xml:space="preserve">Teams will receive a patient case and submit an answer. </w:t>
      </w:r>
    </w:p>
    <w:p w14:paraId="62DF661D" w14:textId="77777777" w:rsidR="0006204A" w:rsidRPr="00CF6254" w:rsidRDefault="0006204A" w:rsidP="00CF6254">
      <w:pPr>
        <w:pStyle w:val="ListParagraph"/>
        <w:numPr>
          <w:ilvl w:val="2"/>
          <w:numId w:val="13"/>
        </w:numPr>
        <w:spacing w:after="120" w:line="276" w:lineRule="auto"/>
        <w:contextualSpacing w:val="0"/>
        <w:rPr>
          <w:rFonts w:ascii="Arial" w:hAnsi="Arial" w:cs="Arial"/>
          <w:sz w:val="20"/>
          <w:szCs w:val="20"/>
        </w:rPr>
      </w:pPr>
      <w:r w:rsidRPr="00CF6254">
        <w:rPr>
          <w:rFonts w:ascii="Arial" w:hAnsi="Arial" w:cs="Arial"/>
          <w:sz w:val="20"/>
          <w:szCs w:val="20"/>
        </w:rPr>
        <w:t>If they are correct, the team will have the points wagered added to their score.</w:t>
      </w:r>
    </w:p>
    <w:p w14:paraId="2F5D50DC" w14:textId="77777777" w:rsidR="0006204A" w:rsidRPr="00CF6254" w:rsidRDefault="0006204A" w:rsidP="00CF6254">
      <w:pPr>
        <w:pStyle w:val="ListParagraph"/>
        <w:numPr>
          <w:ilvl w:val="2"/>
          <w:numId w:val="13"/>
        </w:numPr>
        <w:spacing w:after="120" w:line="276" w:lineRule="auto"/>
        <w:contextualSpacing w:val="0"/>
        <w:rPr>
          <w:rFonts w:ascii="Arial" w:hAnsi="Arial" w:cs="Arial"/>
          <w:sz w:val="20"/>
          <w:szCs w:val="20"/>
        </w:rPr>
      </w:pPr>
      <w:r w:rsidRPr="00CF6254">
        <w:rPr>
          <w:rFonts w:ascii="Arial" w:hAnsi="Arial" w:cs="Arial"/>
          <w:sz w:val="20"/>
          <w:szCs w:val="20"/>
        </w:rPr>
        <w:t>If incorrect, the team will have the points wagered deducted from their score.</w:t>
      </w:r>
    </w:p>
    <w:p w14:paraId="29F3D819" w14:textId="77777777" w:rsidR="0006204A" w:rsidRPr="00CF6254" w:rsidRDefault="0006204A" w:rsidP="00CF6254">
      <w:pPr>
        <w:pStyle w:val="ListParagraph"/>
        <w:numPr>
          <w:ilvl w:val="0"/>
          <w:numId w:val="14"/>
        </w:numPr>
        <w:spacing w:after="120" w:line="276" w:lineRule="auto"/>
        <w:contextualSpacing w:val="0"/>
        <w:rPr>
          <w:rFonts w:ascii="Arial" w:hAnsi="Arial" w:cs="Arial"/>
          <w:sz w:val="20"/>
          <w:szCs w:val="20"/>
        </w:rPr>
      </w:pPr>
      <w:r w:rsidRPr="00CF6254">
        <w:rPr>
          <w:rFonts w:ascii="Arial" w:hAnsi="Arial" w:cs="Arial"/>
          <w:sz w:val="20"/>
          <w:szCs w:val="20"/>
        </w:rPr>
        <w:t xml:space="preserve">This PowerPoint uses links to move throughout the presentation. Please </w:t>
      </w:r>
      <w:r w:rsidRPr="00CF6254">
        <w:rPr>
          <w:rFonts w:ascii="Arial" w:hAnsi="Arial" w:cs="Arial"/>
          <w:sz w:val="20"/>
          <w:szCs w:val="20"/>
          <w:u w:val="single"/>
        </w:rPr>
        <w:t>ONLY</w:t>
      </w:r>
      <w:r w:rsidRPr="00CF6254">
        <w:rPr>
          <w:rFonts w:ascii="Arial" w:hAnsi="Arial" w:cs="Arial"/>
          <w:sz w:val="20"/>
          <w:szCs w:val="20"/>
        </w:rPr>
        <w:t xml:space="preserve"> use your mouse to navigate the presentation.</w:t>
      </w:r>
    </w:p>
    <w:p w14:paraId="0AB5F833" w14:textId="6EEB65F3" w:rsidR="0006204A" w:rsidRPr="00CF6254" w:rsidRDefault="0006204A" w:rsidP="00CF6254">
      <w:pPr>
        <w:pStyle w:val="ListParagraph"/>
        <w:numPr>
          <w:ilvl w:val="1"/>
          <w:numId w:val="11"/>
        </w:numPr>
        <w:spacing w:after="120" w:line="276" w:lineRule="auto"/>
        <w:contextualSpacing w:val="0"/>
        <w:rPr>
          <w:rFonts w:ascii="Arial" w:hAnsi="Arial" w:cs="Arial"/>
          <w:sz w:val="20"/>
          <w:szCs w:val="20"/>
        </w:rPr>
      </w:pPr>
      <w:r w:rsidRPr="00CF6254">
        <w:rPr>
          <w:rFonts w:ascii="Arial" w:hAnsi="Arial" w:cs="Arial"/>
          <w:sz w:val="20"/>
          <w:szCs w:val="20"/>
        </w:rPr>
        <w:t xml:space="preserve">Once a team selects a question, click </w:t>
      </w:r>
      <w:r w:rsidRPr="00086095">
        <w:rPr>
          <w:rFonts w:ascii="Arial" w:hAnsi="Arial" w:cs="Arial"/>
          <w:b/>
          <w:bCs/>
          <w:sz w:val="20"/>
          <w:szCs w:val="20"/>
          <w:u w:val="single"/>
        </w:rPr>
        <w:t>on the</w:t>
      </w:r>
      <w:r w:rsidR="006C0416" w:rsidRPr="00086095">
        <w:rPr>
          <w:rFonts w:ascii="Arial" w:hAnsi="Arial" w:cs="Arial"/>
          <w:b/>
          <w:bCs/>
          <w:sz w:val="20"/>
          <w:szCs w:val="20"/>
          <w:u w:val="single"/>
        </w:rPr>
        <w:t xml:space="preserve"> number</w:t>
      </w:r>
      <w:r w:rsidR="006C0416" w:rsidRPr="00CF6254">
        <w:rPr>
          <w:rFonts w:ascii="Arial" w:hAnsi="Arial" w:cs="Arial"/>
          <w:sz w:val="20"/>
          <w:szCs w:val="20"/>
        </w:rPr>
        <w:t xml:space="preserve"> on the</w:t>
      </w:r>
      <w:r w:rsidRPr="00CF6254">
        <w:rPr>
          <w:rFonts w:ascii="Arial" w:hAnsi="Arial" w:cs="Arial"/>
          <w:sz w:val="20"/>
          <w:szCs w:val="20"/>
        </w:rPr>
        <w:t xml:space="preserve"> corresponding tile.</w:t>
      </w:r>
    </w:p>
    <w:p w14:paraId="01FF6A16" w14:textId="77777777" w:rsidR="0006204A" w:rsidRPr="00CF6254" w:rsidRDefault="0006204A" w:rsidP="00CF6254">
      <w:pPr>
        <w:pStyle w:val="ListParagraph"/>
        <w:numPr>
          <w:ilvl w:val="1"/>
          <w:numId w:val="11"/>
        </w:numPr>
        <w:spacing w:after="120" w:line="276" w:lineRule="auto"/>
        <w:contextualSpacing w:val="0"/>
        <w:rPr>
          <w:rFonts w:ascii="Arial" w:hAnsi="Arial" w:cs="Arial"/>
          <w:sz w:val="20"/>
          <w:szCs w:val="20"/>
        </w:rPr>
      </w:pPr>
      <w:r w:rsidRPr="00CF6254">
        <w:rPr>
          <w:rFonts w:ascii="Arial" w:hAnsi="Arial" w:cs="Arial"/>
          <w:sz w:val="20"/>
          <w:szCs w:val="20"/>
        </w:rPr>
        <w:t>This will bring you to the proper slide.</w:t>
      </w:r>
    </w:p>
    <w:p w14:paraId="3E959241" w14:textId="77777777" w:rsidR="0006204A" w:rsidRPr="00CF6254" w:rsidRDefault="007E2D99" w:rsidP="00CF6254">
      <w:pPr>
        <w:pStyle w:val="ListParagraph"/>
        <w:numPr>
          <w:ilvl w:val="1"/>
          <w:numId w:val="11"/>
        </w:numPr>
        <w:spacing w:after="120" w:line="276" w:lineRule="auto"/>
        <w:contextualSpacing w:val="0"/>
        <w:rPr>
          <w:rFonts w:ascii="Arial" w:hAnsi="Arial" w:cs="Arial"/>
          <w:sz w:val="20"/>
          <w:szCs w:val="20"/>
        </w:rPr>
      </w:pPr>
      <w:r w:rsidRPr="00CF6254">
        <w:rPr>
          <w:rFonts w:ascii="Arial" w:hAnsi="Arial" w:cs="Arial"/>
          <w:sz w:val="20"/>
          <w:szCs w:val="20"/>
        </w:rPr>
        <w:t>After</w:t>
      </w:r>
      <w:r w:rsidR="0006204A" w:rsidRPr="00CF6254">
        <w:rPr>
          <w:rFonts w:ascii="Arial" w:hAnsi="Arial" w:cs="Arial"/>
          <w:sz w:val="20"/>
          <w:szCs w:val="20"/>
        </w:rPr>
        <w:t xml:space="preserve"> a team has answered correctly or if both teams are incorrect, click once to reveal the answer.</w:t>
      </w:r>
    </w:p>
    <w:p w14:paraId="0B188D4D" w14:textId="77777777" w:rsidR="0006204A" w:rsidRPr="00CF6254" w:rsidRDefault="00E105D6" w:rsidP="00CF6254">
      <w:pPr>
        <w:pStyle w:val="ListParagraph"/>
        <w:numPr>
          <w:ilvl w:val="1"/>
          <w:numId w:val="11"/>
        </w:numPr>
        <w:spacing w:after="120" w:line="276" w:lineRule="auto"/>
        <w:contextualSpacing w:val="0"/>
        <w:rPr>
          <w:rFonts w:ascii="Arial" w:hAnsi="Arial" w:cs="Arial"/>
          <w:sz w:val="20"/>
          <w:szCs w:val="20"/>
        </w:rPr>
      </w:pPr>
      <w:r w:rsidRPr="00CF6254">
        <w:rPr>
          <w:rFonts w:ascii="Arial" w:hAnsi="Arial" w:cs="Arial"/>
          <w:noProof/>
          <w:sz w:val="20"/>
          <w:szCs w:val="20"/>
        </w:rPr>
        <mc:AlternateContent>
          <mc:Choice Requires="wps">
            <w:drawing>
              <wp:anchor distT="0" distB="0" distL="114300" distR="114300" simplePos="0" relativeHeight="251657216" behindDoc="1" locked="0" layoutInCell="1" allowOverlap="1" wp14:anchorId="43448270" wp14:editId="364CDD94">
                <wp:simplePos x="0" y="0"/>
                <wp:positionH relativeFrom="column">
                  <wp:posOffset>5066030</wp:posOffset>
                </wp:positionH>
                <wp:positionV relativeFrom="paragraph">
                  <wp:posOffset>131445</wp:posOffset>
                </wp:positionV>
                <wp:extent cx="488950" cy="382270"/>
                <wp:effectExtent l="57150" t="19050" r="82550" b="93980"/>
                <wp:wrapThrough wrapText="bothSides">
                  <wp:wrapPolygon edited="0">
                    <wp:start x="-2525" y="-1076"/>
                    <wp:lineTo x="-1683" y="25834"/>
                    <wp:lineTo x="23564" y="25834"/>
                    <wp:lineTo x="24405" y="-1076"/>
                    <wp:lineTo x="-2525" y="-1076"/>
                  </wp:wrapPolygon>
                </wp:wrapThrough>
                <wp:docPr id="6" name="Action Button: Home 5"/>
                <wp:cNvGraphicFramePr/>
                <a:graphic xmlns:a="http://schemas.openxmlformats.org/drawingml/2006/main">
                  <a:graphicData uri="http://schemas.microsoft.com/office/word/2010/wordprocessingShape">
                    <wps:wsp>
                      <wps:cNvSpPr/>
                      <wps:spPr>
                        <a:xfrm>
                          <a:off x="0" y="0"/>
                          <a:ext cx="488950" cy="382270"/>
                        </a:xfrm>
                        <a:prstGeom prst="actionButtonHome">
                          <a:avLst/>
                        </a:prstGeom>
                        <a:gradFill>
                          <a:gsLst>
                            <a:gs pos="48000">
                              <a:schemeClr val="accent3"/>
                            </a:gs>
                            <a:gs pos="0">
                              <a:schemeClr val="accent3">
                                <a:lumMod val="75000"/>
                              </a:schemeClr>
                            </a:gs>
                            <a:gs pos="100000">
                              <a:schemeClr val="accent3">
                                <a:lumMod val="20000"/>
                                <a:lumOff val="80000"/>
                              </a:schemeClr>
                            </a:gs>
                          </a:gsLst>
                        </a:gradFill>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7ACC31C8" id="_x0000_t190" coordsize="21600,21600" o:spt="190" adj="1350" path="m,l,21600r21600,l21600,xem@0@0nfl@0@2@1@2@1@0xem,nfl@0@0em,21600nfl@0@2em21600,21600nfl@1@2em21600,nfl@1@0em@3@9nfl@11@4@28@4@28@10@33@10@33@4@12@4@32@26@32@24@31@24@31@25xem@31@25nfl@32@26em@28@4nfl@33@4em@29@10nfl@29@27@30@27@30@10e">
                <v:stroke joinstyle="miter"/>
                <v:formulas>
                  <v:f eqn="val #0"/>
                  <v:f eqn="sum width 0 #0"/>
                  <v:f eqn="sum height 0 #0"/>
                  <v:f eqn="prod width 1 2"/>
                  <v:f eqn="prod height 1 2"/>
                  <v:f eqn="prod #0 1 2"/>
                  <v:f eqn="prod #0 3 2"/>
                  <v:f eqn="sum @1 @5 0"/>
                  <v:f eqn="sum @2 @5 0"/>
                  <v:f eqn="sum @0 @4 8100"/>
                  <v:f eqn="sum @2 8100 @4"/>
                  <v:f eqn="sum @0 @3 8100"/>
                  <v:f eqn="sum @1 8100 @3"/>
                  <v:f eqn="sum @10 0 @9"/>
                  <v:f eqn="prod @13 1 16"/>
                  <v:f eqn="prod @13 1 8"/>
                  <v:f eqn="prod @13 3 16"/>
                  <v:f eqn="prod @13 5 16"/>
                  <v:f eqn="prod @13 7 16"/>
                  <v:f eqn="prod @13 9 16"/>
                  <v:f eqn="prod @13 11 16"/>
                  <v:f eqn="prod @13 3 4"/>
                  <v:f eqn="prod @13 13 16"/>
                  <v:f eqn="prod @13 7 8"/>
                  <v:f eqn="sum @9 @14 0"/>
                  <v:f eqn="sum @9 @16 0"/>
                  <v:f eqn="sum @9 @17 0"/>
                  <v:f eqn="sum @9 @21 0"/>
                  <v:f eqn="sum @11 @15 0"/>
                  <v:f eqn="sum @11 @18 0"/>
                  <v:f eqn="sum @11 @19 0"/>
                  <v:f eqn="sum @11 @20 0"/>
                  <v:f eqn="sum @11 @22 0"/>
                  <v:f eqn="sum @11 @23 0"/>
                  <v:f eqn="sum @3 @5 0"/>
                  <v:f eqn="sum @4 @5 0"/>
                  <v:f eqn="sum @9 @5 0"/>
                  <v:f eqn="sum @10 @5 0"/>
                  <v:f eqn="sum @11 @5 0"/>
                  <v:f eqn="sum @12 @5 0"/>
                  <v:f eqn="sum @24 @5 0"/>
                  <v:f eqn="sum @25 @5 0"/>
                  <v:f eqn="sum @26 @5 0"/>
                  <v:f eqn="sum @27 @5 0"/>
                  <v:f eqn="sum @28 @5 0"/>
                  <v:f eqn="sum @29 @5 0"/>
                  <v:f eqn="sum @30 @5 0"/>
                  <v:f eqn="sum @31 @5 0"/>
                  <v:f eqn="sum @32 @5 0"/>
                  <v:f eqn="sum @33 @5 0"/>
                </v:formulas>
                <v:path o:extrusionok="f" limo="10800,10800" o:connecttype="custom" o:connectlocs="0,@4;@0,@4;@3,21600;@3,@2;21600,@4;@1,@4;@3,0;@3,@0" textboxrect="@0,@0,@1,@2"/>
                <v:handles>
                  <v:h position="#0,topLeft" switch="" xrange="0,5400"/>
                </v:handles>
                <o:complex v:ext="view"/>
              </v:shapetype>
              <v:shape id="Action Button: Home 5" o:spid="_x0000_s1026" type="#_x0000_t190" style="position:absolute;margin-left:398.9pt;margin-top:10.35pt;width:38.5pt;height: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" fillcolor="#76923c [2406]" strokecolor="#4579b8 [3044]">
                <v:fill color2="#eaf1dd [662]" rotate="t" angle="180" colors="0 #77933c;31457f #9bbb59;1 #ebf1de" focus="100%" type="gradient">
                  <o:fill v:ext="view" type="gradientUnscaled"/>
                </v:fill>
                <v:shadow on="t" color="black" opacity="22937f" origin=",.5" offset="0,.63889mm"/>
                <w10:wrap type="through"/>
              </v:shape>
            </w:pict>
          </mc:Fallback>
        </mc:AlternateContent>
      </w:r>
      <w:r w:rsidR="0006204A" w:rsidRPr="00CF6254">
        <w:rPr>
          <w:rFonts w:ascii="Arial" w:hAnsi="Arial" w:cs="Arial"/>
          <w:sz w:val="20"/>
          <w:szCs w:val="20"/>
        </w:rPr>
        <w:t>Click again to get to content slides.</w:t>
      </w:r>
    </w:p>
    <w:p w14:paraId="47F18A9B" w14:textId="77777777" w:rsidR="0006204A" w:rsidRPr="00CF6254" w:rsidRDefault="0006204A" w:rsidP="00CF6254">
      <w:pPr>
        <w:pStyle w:val="ListParagraph"/>
        <w:numPr>
          <w:ilvl w:val="1"/>
          <w:numId w:val="11"/>
        </w:numPr>
        <w:spacing w:after="120" w:line="276" w:lineRule="auto"/>
        <w:contextualSpacing w:val="0"/>
        <w:rPr>
          <w:rFonts w:ascii="Arial" w:hAnsi="Arial" w:cs="Arial"/>
          <w:sz w:val="20"/>
          <w:szCs w:val="20"/>
        </w:rPr>
      </w:pPr>
      <w:r w:rsidRPr="00CF6254">
        <w:rPr>
          <w:rFonts w:ascii="Arial" w:hAnsi="Arial" w:cs="Arial"/>
          <w:sz w:val="20"/>
          <w:szCs w:val="20"/>
        </w:rPr>
        <w:t>The final content slide will have a Home Button in the upper left corner.</w:t>
      </w:r>
      <w:r w:rsidR="00E105D6" w:rsidRPr="00CF6254">
        <w:rPr>
          <w:rFonts w:ascii="Arial" w:hAnsi="Arial" w:cs="Arial"/>
          <w:noProof/>
        </w:rPr>
        <w:t xml:space="preserve"> </w:t>
      </w:r>
      <w:r w:rsidRPr="00CF6254">
        <w:rPr>
          <w:rFonts w:ascii="Arial" w:hAnsi="Arial" w:cs="Arial"/>
          <w:sz w:val="20"/>
          <w:szCs w:val="20"/>
        </w:rPr>
        <w:t xml:space="preserve"> Click this to go back to the board.</w:t>
      </w:r>
    </w:p>
    <w:p w14:paraId="185F28AA" w14:textId="77777777" w:rsidR="0006204A" w:rsidRPr="00CF6254" w:rsidRDefault="0006204A" w:rsidP="00CF6254">
      <w:pPr>
        <w:pStyle w:val="ListParagraph"/>
        <w:numPr>
          <w:ilvl w:val="1"/>
          <w:numId w:val="11"/>
        </w:numPr>
        <w:spacing w:after="120" w:line="276" w:lineRule="auto"/>
        <w:contextualSpacing w:val="0"/>
        <w:rPr>
          <w:rFonts w:ascii="Arial" w:hAnsi="Arial" w:cs="Arial"/>
          <w:sz w:val="20"/>
          <w:szCs w:val="20"/>
        </w:rPr>
      </w:pPr>
      <w:r w:rsidRPr="00CF6254">
        <w:rPr>
          <w:rFonts w:ascii="Arial" w:hAnsi="Arial" w:cs="Arial"/>
          <w:sz w:val="20"/>
          <w:szCs w:val="20"/>
        </w:rPr>
        <w:t xml:space="preserve">Again, please open and navigate the </w:t>
      </w:r>
      <w:r w:rsidR="0004320B" w:rsidRPr="00CF6254">
        <w:rPr>
          <w:rFonts w:ascii="Arial" w:hAnsi="Arial" w:cs="Arial"/>
          <w:sz w:val="20"/>
          <w:szCs w:val="20"/>
        </w:rPr>
        <w:t>P</w:t>
      </w:r>
      <w:r w:rsidRPr="00CF6254">
        <w:rPr>
          <w:rFonts w:ascii="Arial" w:hAnsi="Arial" w:cs="Arial"/>
          <w:sz w:val="20"/>
          <w:szCs w:val="20"/>
        </w:rPr>
        <w:t>ower</w:t>
      </w:r>
      <w:r w:rsidR="0004320B" w:rsidRPr="00CF6254">
        <w:rPr>
          <w:rFonts w:ascii="Arial" w:hAnsi="Arial" w:cs="Arial"/>
          <w:sz w:val="20"/>
          <w:szCs w:val="20"/>
        </w:rPr>
        <w:t>P</w:t>
      </w:r>
      <w:r w:rsidRPr="00CF6254">
        <w:rPr>
          <w:rFonts w:ascii="Arial" w:hAnsi="Arial" w:cs="Arial"/>
          <w:sz w:val="20"/>
          <w:szCs w:val="20"/>
        </w:rPr>
        <w:t>oint before first presentation.</w:t>
      </w:r>
    </w:p>
    <w:p w14:paraId="15A7B8C2" w14:textId="77777777" w:rsidR="0006204A" w:rsidRPr="00CF6254" w:rsidRDefault="0006204A" w:rsidP="00CF6254">
      <w:pPr>
        <w:pStyle w:val="ListParagraph"/>
        <w:numPr>
          <w:ilvl w:val="0"/>
          <w:numId w:val="14"/>
        </w:numPr>
        <w:spacing w:after="120" w:line="276" w:lineRule="auto"/>
        <w:contextualSpacing w:val="0"/>
        <w:rPr>
          <w:rFonts w:ascii="Arial" w:hAnsi="Arial" w:cs="Arial"/>
          <w:sz w:val="20"/>
          <w:szCs w:val="20"/>
        </w:rPr>
      </w:pPr>
      <w:r w:rsidRPr="00CF6254">
        <w:rPr>
          <w:rFonts w:ascii="Arial" w:hAnsi="Arial" w:cs="Arial"/>
          <w:sz w:val="20"/>
          <w:szCs w:val="20"/>
        </w:rPr>
        <w:t xml:space="preserve">Please see notes under each slide for instructions on teaching the curriculum. The notes for each slide also include content that may be delivered and other active learning strategies. </w:t>
      </w:r>
    </w:p>
    <w:p w14:paraId="5E67AA64" w14:textId="77777777" w:rsidR="0006204A" w:rsidRPr="00CF6254" w:rsidRDefault="0006204A" w:rsidP="00CF6254">
      <w:pPr>
        <w:pStyle w:val="ListParagraph"/>
        <w:spacing w:after="120" w:line="276" w:lineRule="auto"/>
        <w:contextualSpacing w:val="0"/>
        <w:rPr>
          <w:rFonts w:ascii="Arial" w:hAnsi="Arial" w:cs="Arial"/>
          <w:sz w:val="20"/>
          <w:szCs w:val="20"/>
        </w:rPr>
      </w:pPr>
    </w:p>
    <w:p w14:paraId="4A0095D8" w14:textId="77777777" w:rsidR="0006204A" w:rsidRPr="00CF6254" w:rsidRDefault="0006204A" w:rsidP="00CF6254">
      <w:pPr>
        <w:pStyle w:val="ListParagraph"/>
        <w:spacing w:after="120" w:line="276" w:lineRule="auto"/>
        <w:contextualSpacing w:val="0"/>
        <w:rPr>
          <w:rFonts w:ascii="Arial" w:hAnsi="Arial" w:cs="Arial"/>
          <w:sz w:val="20"/>
          <w:szCs w:val="20"/>
        </w:rPr>
      </w:pPr>
    </w:p>
    <w:p w14:paraId="13815F4E" w14:textId="77777777" w:rsidR="0006204A" w:rsidRPr="00CF6254" w:rsidRDefault="0006204A" w:rsidP="00CF6254">
      <w:pPr>
        <w:spacing w:after="120" w:line="276" w:lineRule="auto"/>
        <w:rPr>
          <w:rFonts w:ascii="Arial" w:hAnsi="Arial" w:cs="Arial"/>
          <w:sz w:val="20"/>
          <w:szCs w:val="20"/>
        </w:rPr>
      </w:pPr>
      <w:r w:rsidRPr="00CF6254">
        <w:rPr>
          <w:rFonts w:ascii="Arial" w:hAnsi="Arial" w:cs="Arial"/>
          <w:sz w:val="20"/>
          <w:szCs w:val="20"/>
        </w:rPr>
        <w:br w:type="page"/>
      </w:r>
    </w:p>
    <w:p w14:paraId="48451627" w14:textId="4C160413" w:rsidR="00E105D6" w:rsidRPr="00E74391" w:rsidRDefault="00E105D6" w:rsidP="00CF6254">
      <w:pPr>
        <w:spacing w:after="120" w:line="276" w:lineRule="auto"/>
        <w:rPr>
          <w:rFonts w:ascii="Arial" w:hAnsi="Arial" w:cs="Arial"/>
          <w:b/>
          <w:sz w:val="20"/>
          <w:szCs w:val="20"/>
        </w:rPr>
      </w:pPr>
      <w:r w:rsidRPr="00E74391">
        <w:rPr>
          <w:rFonts w:ascii="Arial" w:hAnsi="Arial" w:cs="Arial"/>
          <w:b/>
          <w:sz w:val="20"/>
          <w:szCs w:val="20"/>
        </w:rPr>
        <w:lastRenderedPageBreak/>
        <w:t>Allergic Rhinitis—</w:t>
      </w:r>
      <w:r w:rsidR="00E74391" w:rsidRPr="00E74391">
        <w:rPr>
          <w:rFonts w:ascii="Arial" w:hAnsi="Arial" w:cs="Arial"/>
          <w:b/>
          <w:sz w:val="20"/>
          <w:szCs w:val="20"/>
        </w:rPr>
        <w:t>Quiz with Answers</w:t>
      </w:r>
    </w:p>
    <w:p w14:paraId="1D6FC25E" w14:textId="77777777" w:rsidR="0006204A" w:rsidRPr="00CF6254" w:rsidRDefault="0006204A" w:rsidP="00CF6254">
      <w:pPr>
        <w:spacing w:after="120" w:line="276" w:lineRule="auto"/>
        <w:rPr>
          <w:rFonts w:ascii="Arial" w:hAnsi="Arial" w:cs="Arial"/>
          <w:sz w:val="20"/>
          <w:szCs w:val="20"/>
        </w:rPr>
      </w:pPr>
    </w:p>
    <w:p w14:paraId="63804EB6" w14:textId="77777777" w:rsidR="0006204A" w:rsidRPr="00CF6254" w:rsidRDefault="0006204A" w:rsidP="00CF6254">
      <w:pPr>
        <w:spacing w:after="120" w:line="276" w:lineRule="auto"/>
        <w:rPr>
          <w:rFonts w:ascii="Arial" w:hAnsi="Arial" w:cs="Arial"/>
          <w:sz w:val="20"/>
          <w:szCs w:val="20"/>
        </w:rPr>
      </w:pPr>
      <w:r w:rsidRPr="00CF6254">
        <w:rPr>
          <w:rFonts w:ascii="Arial" w:hAnsi="Arial" w:cs="Arial"/>
          <w:sz w:val="20"/>
          <w:szCs w:val="20"/>
        </w:rPr>
        <w:t>Which of the following is a classic symptom of allergic rhinitis?</w:t>
      </w:r>
    </w:p>
    <w:p w14:paraId="4C588FA8" w14:textId="25514F7D" w:rsidR="0006204A" w:rsidRPr="00CF6254" w:rsidRDefault="0006204A" w:rsidP="00CF6254">
      <w:pPr>
        <w:pStyle w:val="ListParagraph"/>
        <w:numPr>
          <w:ilvl w:val="0"/>
          <w:numId w:val="7"/>
        </w:numPr>
        <w:spacing w:after="120" w:line="276" w:lineRule="auto"/>
        <w:contextualSpacing w:val="0"/>
        <w:rPr>
          <w:rFonts w:ascii="Arial" w:hAnsi="Arial" w:cs="Arial"/>
          <w:b/>
          <w:sz w:val="20"/>
          <w:szCs w:val="20"/>
        </w:rPr>
      </w:pPr>
      <w:r w:rsidRPr="00CF6254">
        <w:rPr>
          <w:rFonts w:ascii="Arial" w:hAnsi="Arial" w:cs="Arial"/>
          <w:b/>
          <w:sz w:val="20"/>
          <w:szCs w:val="20"/>
        </w:rPr>
        <w:t>Post</w:t>
      </w:r>
      <w:r w:rsidR="00CF6254">
        <w:rPr>
          <w:rFonts w:ascii="Arial" w:hAnsi="Arial" w:cs="Arial"/>
          <w:b/>
          <w:sz w:val="20"/>
          <w:szCs w:val="20"/>
        </w:rPr>
        <w:t>-</w:t>
      </w:r>
      <w:r w:rsidRPr="00CF6254">
        <w:rPr>
          <w:rFonts w:ascii="Arial" w:hAnsi="Arial" w:cs="Arial"/>
          <w:b/>
          <w:sz w:val="20"/>
          <w:szCs w:val="20"/>
        </w:rPr>
        <w:t>nasal drip</w:t>
      </w:r>
    </w:p>
    <w:p w14:paraId="7C8BFD50" w14:textId="77777777" w:rsidR="0006204A" w:rsidRPr="00CF6254" w:rsidRDefault="0006204A" w:rsidP="00CF6254">
      <w:pPr>
        <w:pStyle w:val="ListParagraph"/>
        <w:numPr>
          <w:ilvl w:val="0"/>
          <w:numId w:val="7"/>
        </w:numPr>
        <w:spacing w:after="120" w:line="276" w:lineRule="auto"/>
        <w:contextualSpacing w:val="0"/>
        <w:rPr>
          <w:rFonts w:ascii="Arial" w:hAnsi="Arial" w:cs="Arial"/>
          <w:sz w:val="20"/>
          <w:szCs w:val="20"/>
        </w:rPr>
      </w:pPr>
      <w:r w:rsidRPr="00CF6254">
        <w:rPr>
          <w:rFonts w:ascii="Arial" w:hAnsi="Arial" w:cs="Arial"/>
          <w:sz w:val="20"/>
          <w:szCs w:val="20"/>
        </w:rPr>
        <w:t>Epistaxis</w:t>
      </w:r>
    </w:p>
    <w:p w14:paraId="2181EBBD" w14:textId="77777777" w:rsidR="0006204A" w:rsidRPr="00CF6254" w:rsidRDefault="0006204A" w:rsidP="00CF6254">
      <w:pPr>
        <w:pStyle w:val="ListParagraph"/>
        <w:numPr>
          <w:ilvl w:val="0"/>
          <w:numId w:val="7"/>
        </w:numPr>
        <w:spacing w:after="120" w:line="276" w:lineRule="auto"/>
        <w:contextualSpacing w:val="0"/>
        <w:rPr>
          <w:rFonts w:ascii="Arial" w:hAnsi="Arial" w:cs="Arial"/>
          <w:sz w:val="20"/>
          <w:szCs w:val="20"/>
        </w:rPr>
      </w:pPr>
      <w:r w:rsidRPr="00CF6254">
        <w:rPr>
          <w:rFonts w:ascii="Arial" w:hAnsi="Arial" w:cs="Arial"/>
          <w:sz w:val="20"/>
          <w:szCs w:val="20"/>
        </w:rPr>
        <w:t>Anosmia</w:t>
      </w:r>
    </w:p>
    <w:p w14:paraId="103D66F0" w14:textId="77777777" w:rsidR="0006204A" w:rsidRPr="00CF6254" w:rsidRDefault="0006204A" w:rsidP="00CF6254">
      <w:pPr>
        <w:pStyle w:val="ListParagraph"/>
        <w:numPr>
          <w:ilvl w:val="0"/>
          <w:numId w:val="7"/>
        </w:numPr>
        <w:spacing w:after="120" w:line="276" w:lineRule="auto"/>
        <w:contextualSpacing w:val="0"/>
        <w:rPr>
          <w:rFonts w:ascii="Arial" w:hAnsi="Arial" w:cs="Arial"/>
          <w:sz w:val="20"/>
          <w:szCs w:val="20"/>
        </w:rPr>
      </w:pPr>
      <w:r w:rsidRPr="00CF6254">
        <w:rPr>
          <w:rFonts w:ascii="Arial" w:hAnsi="Arial" w:cs="Arial"/>
          <w:sz w:val="20"/>
          <w:szCs w:val="20"/>
        </w:rPr>
        <w:t>Severe headache</w:t>
      </w:r>
    </w:p>
    <w:p w14:paraId="1EA2BE49" w14:textId="77777777" w:rsidR="0006204A" w:rsidRPr="00CF6254" w:rsidRDefault="0006204A" w:rsidP="00CF6254">
      <w:pPr>
        <w:spacing w:after="120" w:line="276" w:lineRule="auto"/>
        <w:rPr>
          <w:rFonts w:ascii="Arial" w:hAnsi="Arial" w:cs="Arial"/>
          <w:sz w:val="20"/>
          <w:szCs w:val="20"/>
        </w:rPr>
      </w:pPr>
    </w:p>
    <w:p w14:paraId="646AB9BA" w14:textId="77777777" w:rsidR="0006204A" w:rsidRPr="00CF6254" w:rsidRDefault="0006204A" w:rsidP="00CF6254">
      <w:pPr>
        <w:spacing w:after="120" w:line="276" w:lineRule="auto"/>
        <w:rPr>
          <w:rFonts w:ascii="Arial" w:hAnsi="Arial" w:cs="Arial"/>
          <w:sz w:val="20"/>
          <w:szCs w:val="20"/>
        </w:rPr>
      </w:pPr>
      <w:r w:rsidRPr="00CF6254">
        <w:rPr>
          <w:rFonts w:ascii="Arial" w:hAnsi="Arial" w:cs="Arial"/>
          <w:sz w:val="20"/>
          <w:szCs w:val="20"/>
        </w:rPr>
        <w:t>Which of the following is a risk factor for allergic rhinitis?</w:t>
      </w:r>
    </w:p>
    <w:p w14:paraId="6D641226" w14:textId="161A1B84" w:rsidR="0006204A" w:rsidRPr="00CF6254" w:rsidRDefault="0006204A" w:rsidP="00CF6254">
      <w:pPr>
        <w:pStyle w:val="ListParagraph"/>
        <w:numPr>
          <w:ilvl w:val="0"/>
          <w:numId w:val="5"/>
        </w:numPr>
        <w:spacing w:after="120" w:line="276" w:lineRule="auto"/>
        <w:contextualSpacing w:val="0"/>
        <w:rPr>
          <w:rFonts w:ascii="Arial" w:hAnsi="Arial" w:cs="Arial"/>
          <w:b/>
          <w:sz w:val="20"/>
          <w:szCs w:val="20"/>
        </w:rPr>
      </w:pPr>
      <w:r w:rsidRPr="00CF6254">
        <w:rPr>
          <w:rFonts w:ascii="Arial" w:hAnsi="Arial" w:cs="Arial"/>
          <w:b/>
          <w:sz w:val="20"/>
          <w:szCs w:val="20"/>
        </w:rPr>
        <w:t xml:space="preserve">Family </w:t>
      </w:r>
      <w:r w:rsidR="00C935EA" w:rsidRPr="00CF6254">
        <w:rPr>
          <w:rFonts w:ascii="Arial" w:hAnsi="Arial" w:cs="Arial"/>
          <w:b/>
          <w:sz w:val="20"/>
          <w:szCs w:val="20"/>
        </w:rPr>
        <w:t>h</w:t>
      </w:r>
      <w:r w:rsidRPr="00CF6254">
        <w:rPr>
          <w:rFonts w:ascii="Arial" w:hAnsi="Arial" w:cs="Arial"/>
          <w:b/>
          <w:sz w:val="20"/>
          <w:szCs w:val="20"/>
        </w:rPr>
        <w:t>istory</w:t>
      </w:r>
    </w:p>
    <w:p w14:paraId="33192621" w14:textId="77777777" w:rsidR="0006204A" w:rsidRPr="00CF6254" w:rsidRDefault="0006204A" w:rsidP="00CF6254">
      <w:pPr>
        <w:pStyle w:val="ListParagraph"/>
        <w:numPr>
          <w:ilvl w:val="0"/>
          <w:numId w:val="5"/>
        </w:numPr>
        <w:spacing w:after="120" w:line="276" w:lineRule="auto"/>
        <w:contextualSpacing w:val="0"/>
        <w:rPr>
          <w:rFonts w:ascii="Arial" w:hAnsi="Arial" w:cs="Arial"/>
          <w:sz w:val="20"/>
          <w:szCs w:val="20"/>
        </w:rPr>
      </w:pPr>
      <w:r w:rsidRPr="00CF6254">
        <w:rPr>
          <w:rFonts w:ascii="Arial" w:hAnsi="Arial" w:cs="Arial"/>
          <w:sz w:val="20"/>
          <w:szCs w:val="20"/>
        </w:rPr>
        <w:t>Lower socioeconomic class</w:t>
      </w:r>
    </w:p>
    <w:p w14:paraId="66D8903C" w14:textId="77777777" w:rsidR="0006204A" w:rsidRPr="00CF6254" w:rsidRDefault="0006204A" w:rsidP="00CF6254">
      <w:pPr>
        <w:pStyle w:val="ListParagraph"/>
        <w:numPr>
          <w:ilvl w:val="0"/>
          <w:numId w:val="5"/>
        </w:numPr>
        <w:spacing w:after="120" w:line="276" w:lineRule="auto"/>
        <w:contextualSpacing w:val="0"/>
        <w:rPr>
          <w:rFonts w:ascii="Arial" w:hAnsi="Arial" w:cs="Arial"/>
          <w:sz w:val="20"/>
          <w:szCs w:val="20"/>
        </w:rPr>
      </w:pPr>
      <w:r w:rsidRPr="00CF6254">
        <w:rPr>
          <w:rFonts w:ascii="Arial" w:hAnsi="Arial" w:cs="Arial"/>
          <w:sz w:val="20"/>
          <w:szCs w:val="20"/>
        </w:rPr>
        <w:t>Low IgE levels</w:t>
      </w:r>
    </w:p>
    <w:p w14:paraId="1D223C3E" w14:textId="77777777" w:rsidR="0006204A" w:rsidRPr="00CF6254" w:rsidRDefault="0006204A" w:rsidP="00CF6254">
      <w:pPr>
        <w:pStyle w:val="ListParagraph"/>
        <w:numPr>
          <w:ilvl w:val="0"/>
          <w:numId w:val="5"/>
        </w:numPr>
        <w:spacing w:after="120" w:line="276" w:lineRule="auto"/>
        <w:contextualSpacing w:val="0"/>
        <w:rPr>
          <w:rFonts w:ascii="Arial" w:hAnsi="Arial" w:cs="Arial"/>
          <w:sz w:val="20"/>
          <w:szCs w:val="20"/>
        </w:rPr>
      </w:pPr>
      <w:r w:rsidRPr="00CF6254">
        <w:rPr>
          <w:rFonts w:ascii="Arial" w:hAnsi="Arial" w:cs="Arial"/>
          <w:sz w:val="20"/>
          <w:szCs w:val="20"/>
        </w:rPr>
        <w:t>Negative allergy skin test</w:t>
      </w:r>
    </w:p>
    <w:p w14:paraId="456DE652" w14:textId="77777777" w:rsidR="0006204A" w:rsidRPr="00CF6254" w:rsidRDefault="0006204A" w:rsidP="00CF6254">
      <w:pPr>
        <w:spacing w:after="120" w:line="276" w:lineRule="auto"/>
        <w:rPr>
          <w:rFonts w:ascii="Arial" w:hAnsi="Arial" w:cs="Arial"/>
          <w:sz w:val="20"/>
          <w:szCs w:val="20"/>
        </w:rPr>
      </w:pPr>
    </w:p>
    <w:p w14:paraId="2429C2CA" w14:textId="77777777" w:rsidR="0006204A" w:rsidRPr="00CF6254" w:rsidRDefault="0006204A" w:rsidP="00CF6254">
      <w:pPr>
        <w:spacing w:after="120" w:line="276" w:lineRule="auto"/>
        <w:rPr>
          <w:rFonts w:ascii="Arial" w:hAnsi="Arial" w:cs="Arial"/>
          <w:sz w:val="20"/>
          <w:szCs w:val="20"/>
        </w:rPr>
      </w:pPr>
      <w:r w:rsidRPr="00CF6254">
        <w:rPr>
          <w:rFonts w:ascii="Arial" w:hAnsi="Arial" w:cs="Arial"/>
          <w:sz w:val="20"/>
          <w:szCs w:val="20"/>
        </w:rPr>
        <w:t>What is first line pharmacological treatment for allergic rhinitis?</w:t>
      </w:r>
    </w:p>
    <w:p w14:paraId="7122818B" w14:textId="767ED786" w:rsidR="0006204A" w:rsidRPr="00CF6254" w:rsidRDefault="0006204A" w:rsidP="00CF6254">
      <w:pPr>
        <w:pStyle w:val="ListParagraph"/>
        <w:numPr>
          <w:ilvl w:val="0"/>
          <w:numId w:val="4"/>
        </w:numPr>
        <w:spacing w:after="120" w:line="276" w:lineRule="auto"/>
        <w:contextualSpacing w:val="0"/>
        <w:rPr>
          <w:rFonts w:ascii="Arial" w:hAnsi="Arial" w:cs="Arial"/>
          <w:sz w:val="20"/>
          <w:szCs w:val="20"/>
        </w:rPr>
      </w:pPr>
      <w:r w:rsidRPr="00CF6254">
        <w:rPr>
          <w:rFonts w:ascii="Arial" w:hAnsi="Arial" w:cs="Arial"/>
          <w:sz w:val="20"/>
          <w:szCs w:val="20"/>
        </w:rPr>
        <w:t xml:space="preserve">First-generation </w:t>
      </w:r>
      <w:r w:rsidR="00523DD2">
        <w:rPr>
          <w:rFonts w:ascii="Arial" w:hAnsi="Arial" w:cs="Arial"/>
          <w:sz w:val="20"/>
          <w:szCs w:val="20"/>
        </w:rPr>
        <w:t xml:space="preserve">oral </w:t>
      </w:r>
      <w:r w:rsidR="00C935EA" w:rsidRPr="00CF6254">
        <w:rPr>
          <w:rFonts w:ascii="Arial" w:hAnsi="Arial" w:cs="Arial"/>
          <w:sz w:val="20"/>
          <w:szCs w:val="20"/>
        </w:rPr>
        <w:t>a</w:t>
      </w:r>
      <w:r w:rsidRPr="00CF6254">
        <w:rPr>
          <w:rFonts w:ascii="Arial" w:hAnsi="Arial" w:cs="Arial"/>
          <w:sz w:val="20"/>
          <w:szCs w:val="20"/>
        </w:rPr>
        <w:t>ntihistamines</w:t>
      </w:r>
    </w:p>
    <w:p w14:paraId="53D09A3F" w14:textId="6154F965" w:rsidR="0006204A" w:rsidRPr="00CF6254" w:rsidRDefault="0006204A" w:rsidP="00CF6254">
      <w:pPr>
        <w:pStyle w:val="ListParagraph"/>
        <w:numPr>
          <w:ilvl w:val="0"/>
          <w:numId w:val="4"/>
        </w:numPr>
        <w:spacing w:after="120" w:line="276" w:lineRule="auto"/>
        <w:contextualSpacing w:val="0"/>
        <w:rPr>
          <w:rFonts w:ascii="Arial" w:hAnsi="Arial" w:cs="Arial"/>
          <w:sz w:val="20"/>
          <w:szCs w:val="20"/>
        </w:rPr>
      </w:pPr>
      <w:r w:rsidRPr="00CF6254">
        <w:rPr>
          <w:rFonts w:ascii="Arial" w:hAnsi="Arial" w:cs="Arial"/>
          <w:sz w:val="20"/>
          <w:szCs w:val="20"/>
        </w:rPr>
        <w:t>Second-generation</w:t>
      </w:r>
      <w:r w:rsidR="00523DD2">
        <w:rPr>
          <w:rFonts w:ascii="Arial" w:hAnsi="Arial" w:cs="Arial"/>
          <w:sz w:val="20"/>
          <w:szCs w:val="20"/>
        </w:rPr>
        <w:t xml:space="preserve"> oral</w:t>
      </w:r>
      <w:r w:rsidRPr="00CF6254">
        <w:rPr>
          <w:rFonts w:ascii="Arial" w:hAnsi="Arial" w:cs="Arial"/>
          <w:sz w:val="20"/>
          <w:szCs w:val="20"/>
        </w:rPr>
        <w:t xml:space="preserve"> </w:t>
      </w:r>
      <w:r w:rsidR="00C935EA" w:rsidRPr="00CF6254">
        <w:rPr>
          <w:rFonts w:ascii="Arial" w:hAnsi="Arial" w:cs="Arial"/>
          <w:sz w:val="20"/>
          <w:szCs w:val="20"/>
        </w:rPr>
        <w:t>a</w:t>
      </w:r>
      <w:r w:rsidRPr="00CF6254">
        <w:rPr>
          <w:rFonts w:ascii="Arial" w:hAnsi="Arial" w:cs="Arial"/>
          <w:sz w:val="20"/>
          <w:szCs w:val="20"/>
        </w:rPr>
        <w:t>ntihistamines</w:t>
      </w:r>
    </w:p>
    <w:p w14:paraId="04BA3A55" w14:textId="6244774F" w:rsidR="0006204A" w:rsidRPr="00CF6254" w:rsidRDefault="0006204A" w:rsidP="00CF6254">
      <w:pPr>
        <w:pStyle w:val="ListParagraph"/>
        <w:numPr>
          <w:ilvl w:val="0"/>
          <w:numId w:val="4"/>
        </w:numPr>
        <w:spacing w:after="120" w:line="276" w:lineRule="auto"/>
        <w:contextualSpacing w:val="0"/>
        <w:rPr>
          <w:rFonts w:ascii="Arial" w:hAnsi="Arial" w:cs="Arial"/>
          <w:b/>
          <w:sz w:val="20"/>
          <w:szCs w:val="20"/>
        </w:rPr>
      </w:pPr>
      <w:r w:rsidRPr="00CF6254">
        <w:rPr>
          <w:rFonts w:ascii="Arial" w:hAnsi="Arial" w:cs="Arial"/>
          <w:b/>
          <w:sz w:val="20"/>
          <w:szCs w:val="20"/>
        </w:rPr>
        <w:t xml:space="preserve">Intranasal </w:t>
      </w:r>
      <w:r w:rsidR="00523DD2">
        <w:rPr>
          <w:rFonts w:ascii="Arial" w:hAnsi="Arial" w:cs="Arial"/>
          <w:b/>
          <w:sz w:val="20"/>
          <w:szCs w:val="20"/>
        </w:rPr>
        <w:t>c</w:t>
      </w:r>
      <w:r w:rsidRPr="00CF6254">
        <w:rPr>
          <w:rFonts w:ascii="Arial" w:hAnsi="Arial" w:cs="Arial"/>
          <w:b/>
          <w:sz w:val="20"/>
          <w:szCs w:val="20"/>
        </w:rPr>
        <w:t>orticosteroids</w:t>
      </w:r>
    </w:p>
    <w:p w14:paraId="775C8161" w14:textId="77777777" w:rsidR="0006204A" w:rsidRPr="00CF6254" w:rsidRDefault="0006204A" w:rsidP="00CF6254">
      <w:pPr>
        <w:pStyle w:val="ListParagraph"/>
        <w:numPr>
          <w:ilvl w:val="0"/>
          <w:numId w:val="4"/>
        </w:numPr>
        <w:spacing w:after="120" w:line="276" w:lineRule="auto"/>
        <w:contextualSpacing w:val="0"/>
        <w:rPr>
          <w:rFonts w:ascii="Arial" w:hAnsi="Arial" w:cs="Arial"/>
          <w:sz w:val="20"/>
          <w:szCs w:val="20"/>
        </w:rPr>
      </w:pPr>
      <w:r w:rsidRPr="00CF6254">
        <w:rPr>
          <w:rFonts w:ascii="Arial" w:hAnsi="Arial" w:cs="Arial"/>
          <w:sz w:val="20"/>
          <w:szCs w:val="20"/>
        </w:rPr>
        <w:t>Decongestants</w:t>
      </w:r>
    </w:p>
    <w:p w14:paraId="32DC506A" w14:textId="77777777" w:rsidR="0006204A" w:rsidRPr="00CF6254" w:rsidRDefault="0006204A" w:rsidP="00CF6254">
      <w:pPr>
        <w:spacing w:after="120" w:line="276" w:lineRule="auto"/>
        <w:rPr>
          <w:rFonts w:ascii="Arial" w:hAnsi="Arial" w:cs="Arial"/>
          <w:sz w:val="20"/>
          <w:szCs w:val="20"/>
        </w:rPr>
      </w:pPr>
    </w:p>
    <w:p w14:paraId="4905B4D2" w14:textId="77777777" w:rsidR="00E105D6" w:rsidRPr="00CF6254" w:rsidRDefault="0006204A" w:rsidP="00CF6254">
      <w:pPr>
        <w:spacing w:after="120" w:line="276" w:lineRule="auto"/>
        <w:rPr>
          <w:rFonts w:ascii="Arial" w:hAnsi="Arial" w:cs="Arial"/>
          <w:sz w:val="20"/>
          <w:szCs w:val="20"/>
        </w:rPr>
      </w:pPr>
      <w:r w:rsidRPr="00CF6254">
        <w:rPr>
          <w:rFonts w:ascii="Arial" w:hAnsi="Arial" w:cs="Arial"/>
          <w:sz w:val="20"/>
          <w:szCs w:val="20"/>
        </w:rPr>
        <w:t xml:space="preserve">True or </w:t>
      </w:r>
      <w:r w:rsidRPr="00CF6254">
        <w:rPr>
          <w:rFonts w:ascii="Arial" w:hAnsi="Arial" w:cs="Arial"/>
          <w:b/>
          <w:sz w:val="20"/>
          <w:szCs w:val="20"/>
        </w:rPr>
        <w:t>False</w:t>
      </w:r>
      <w:r w:rsidRPr="00CF6254">
        <w:rPr>
          <w:rFonts w:ascii="Arial" w:hAnsi="Arial" w:cs="Arial"/>
          <w:color w:val="76923C" w:themeColor="accent3" w:themeShade="BF"/>
          <w:sz w:val="20"/>
          <w:szCs w:val="20"/>
        </w:rPr>
        <w:t xml:space="preserve">: </w:t>
      </w:r>
    </w:p>
    <w:p w14:paraId="7AF6AC9C" w14:textId="77777777" w:rsidR="0006204A" w:rsidRPr="00CF6254" w:rsidRDefault="0006204A" w:rsidP="00CF6254">
      <w:pPr>
        <w:spacing w:after="120" w:line="276" w:lineRule="auto"/>
        <w:ind w:left="720"/>
        <w:rPr>
          <w:rFonts w:ascii="Arial" w:hAnsi="Arial" w:cs="Arial"/>
          <w:sz w:val="20"/>
          <w:szCs w:val="20"/>
        </w:rPr>
      </w:pPr>
      <w:r w:rsidRPr="00CF6254">
        <w:rPr>
          <w:rFonts w:ascii="Arial" w:hAnsi="Arial" w:cs="Arial"/>
          <w:sz w:val="20"/>
          <w:szCs w:val="20"/>
        </w:rPr>
        <w:t>Inhaled corticosteroids have been shown to affect growth curves in pediatric patients.</w:t>
      </w:r>
    </w:p>
    <w:p w14:paraId="6448D215" w14:textId="77777777" w:rsidR="0006204A" w:rsidRPr="00CF6254" w:rsidRDefault="0006204A" w:rsidP="00CF6254">
      <w:pPr>
        <w:spacing w:after="120" w:line="276" w:lineRule="auto"/>
        <w:rPr>
          <w:rFonts w:ascii="Arial" w:hAnsi="Arial" w:cs="Arial"/>
          <w:sz w:val="20"/>
          <w:szCs w:val="20"/>
        </w:rPr>
      </w:pPr>
    </w:p>
    <w:p w14:paraId="58B061BE" w14:textId="77777777" w:rsidR="0006204A" w:rsidRPr="00CF6254" w:rsidRDefault="0006204A" w:rsidP="00CF6254">
      <w:pPr>
        <w:spacing w:after="120" w:line="276" w:lineRule="auto"/>
        <w:rPr>
          <w:rFonts w:ascii="Arial" w:hAnsi="Arial" w:cs="Arial"/>
          <w:sz w:val="20"/>
          <w:szCs w:val="20"/>
        </w:rPr>
      </w:pPr>
      <w:r w:rsidRPr="00CF6254">
        <w:rPr>
          <w:rFonts w:ascii="Arial" w:hAnsi="Arial" w:cs="Arial"/>
          <w:sz w:val="20"/>
          <w:szCs w:val="20"/>
        </w:rPr>
        <w:t>Which class of antihistamines is preferred for the treatment of allergic rhinitis?</w:t>
      </w:r>
    </w:p>
    <w:p w14:paraId="01A2A85E" w14:textId="06253EF4" w:rsidR="0006204A" w:rsidRPr="00CF6254" w:rsidRDefault="0006204A" w:rsidP="00CF6254">
      <w:pPr>
        <w:pStyle w:val="ListParagraph"/>
        <w:numPr>
          <w:ilvl w:val="0"/>
          <w:numId w:val="6"/>
        </w:numPr>
        <w:spacing w:after="120" w:line="276" w:lineRule="auto"/>
        <w:contextualSpacing w:val="0"/>
        <w:rPr>
          <w:rFonts w:ascii="Arial" w:hAnsi="Arial" w:cs="Arial"/>
          <w:sz w:val="20"/>
          <w:szCs w:val="20"/>
        </w:rPr>
      </w:pPr>
      <w:r w:rsidRPr="00CF6254">
        <w:rPr>
          <w:rFonts w:ascii="Arial" w:hAnsi="Arial" w:cs="Arial"/>
          <w:sz w:val="20"/>
          <w:szCs w:val="20"/>
        </w:rPr>
        <w:t xml:space="preserve">First-generation </w:t>
      </w:r>
      <w:r w:rsidR="00C935EA" w:rsidRPr="00CF6254">
        <w:rPr>
          <w:rFonts w:ascii="Arial" w:hAnsi="Arial" w:cs="Arial"/>
          <w:sz w:val="20"/>
          <w:szCs w:val="20"/>
        </w:rPr>
        <w:t>a</w:t>
      </w:r>
      <w:r w:rsidRPr="00CF6254">
        <w:rPr>
          <w:rFonts w:ascii="Arial" w:hAnsi="Arial" w:cs="Arial"/>
          <w:sz w:val="20"/>
          <w:szCs w:val="20"/>
        </w:rPr>
        <w:t>ntihistamines</w:t>
      </w:r>
    </w:p>
    <w:p w14:paraId="5821D8AB" w14:textId="5FA2979D" w:rsidR="0006204A" w:rsidRPr="00CF6254" w:rsidRDefault="0006204A" w:rsidP="00CF6254">
      <w:pPr>
        <w:pStyle w:val="ListParagraph"/>
        <w:numPr>
          <w:ilvl w:val="0"/>
          <w:numId w:val="6"/>
        </w:numPr>
        <w:spacing w:after="120" w:line="276" w:lineRule="auto"/>
        <w:contextualSpacing w:val="0"/>
        <w:rPr>
          <w:rFonts w:ascii="Arial" w:hAnsi="Arial" w:cs="Arial"/>
          <w:b/>
          <w:sz w:val="20"/>
          <w:szCs w:val="20"/>
        </w:rPr>
      </w:pPr>
      <w:r w:rsidRPr="00CF6254">
        <w:rPr>
          <w:rFonts w:ascii="Arial" w:hAnsi="Arial" w:cs="Arial"/>
          <w:b/>
          <w:sz w:val="20"/>
          <w:szCs w:val="20"/>
        </w:rPr>
        <w:t xml:space="preserve">Second-generation </w:t>
      </w:r>
      <w:r w:rsidR="00C935EA" w:rsidRPr="00CF6254">
        <w:rPr>
          <w:rFonts w:ascii="Arial" w:hAnsi="Arial" w:cs="Arial"/>
          <w:b/>
          <w:sz w:val="20"/>
          <w:szCs w:val="20"/>
        </w:rPr>
        <w:t>a</w:t>
      </w:r>
      <w:r w:rsidRPr="00CF6254">
        <w:rPr>
          <w:rFonts w:ascii="Arial" w:hAnsi="Arial" w:cs="Arial"/>
          <w:b/>
          <w:sz w:val="20"/>
          <w:szCs w:val="20"/>
        </w:rPr>
        <w:t>ntihistamines</w:t>
      </w:r>
    </w:p>
    <w:p w14:paraId="2581ECA5" w14:textId="77777777" w:rsidR="0006204A" w:rsidRPr="00CF6254" w:rsidRDefault="0006204A" w:rsidP="00CF6254">
      <w:pPr>
        <w:spacing w:after="120" w:line="276" w:lineRule="auto"/>
        <w:rPr>
          <w:rFonts w:ascii="Arial" w:hAnsi="Arial" w:cs="Arial"/>
          <w:b/>
          <w:sz w:val="20"/>
          <w:szCs w:val="20"/>
        </w:rPr>
      </w:pPr>
    </w:p>
    <w:p w14:paraId="046030B0" w14:textId="77777777" w:rsidR="0006204A" w:rsidRPr="00CF6254" w:rsidRDefault="0006204A" w:rsidP="00CF6254">
      <w:pPr>
        <w:spacing w:after="120" w:line="276" w:lineRule="auto"/>
        <w:rPr>
          <w:rFonts w:ascii="Arial" w:hAnsi="Arial" w:cs="Arial"/>
          <w:sz w:val="20"/>
          <w:szCs w:val="20"/>
        </w:rPr>
      </w:pPr>
    </w:p>
    <w:p w14:paraId="793892FF" w14:textId="77777777" w:rsidR="0006204A" w:rsidRPr="00CF6254" w:rsidRDefault="0006204A" w:rsidP="00CF6254">
      <w:pPr>
        <w:spacing w:after="120" w:line="276" w:lineRule="auto"/>
        <w:rPr>
          <w:rFonts w:ascii="Arial" w:hAnsi="Arial" w:cs="Arial"/>
          <w:sz w:val="20"/>
          <w:szCs w:val="20"/>
        </w:rPr>
      </w:pPr>
    </w:p>
    <w:p w14:paraId="0A6C3049" w14:textId="77777777" w:rsidR="0006204A" w:rsidRPr="00CF6254" w:rsidRDefault="0006204A" w:rsidP="00CF6254">
      <w:pPr>
        <w:spacing w:after="120" w:line="276" w:lineRule="auto"/>
        <w:rPr>
          <w:rFonts w:ascii="Arial" w:hAnsi="Arial" w:cs="Arial"/>
          <w:sz w:val="20"/>
          <w:szCs w:val="20"/>
        </w:rPr>
      </w:pPr>
    </w:p>
    <w:p w14:paraId="73850681" w14:textId="77777777" w:rsidR="00E105D6" w:rsidRPr="00CF6254" w:rsidRDefault="00E105D6" w:rsidP="00CF6254">
      <w:pPr>
        <w:spacing w:after="120" w:line="276" w:lineRule="auto"/>
        <w:rPr>
          <w:rFonts w:ascii="Arial" w:hAnsi="Arial" w:cs="Arial"/>
          <w:sz w:val="20"/>
          <w:szCs w:val="20"/>
        </w:rPr>
      </w:pPr>
      <w:r w:rsidRPr="00CF6254">
        <w:rPr>
          <w:rFonts w:ascii="Arial" w:hAnsi="Arial" w:cs="Arial"/>
          <w:sz w:val="20"/>
          <w:szCs w:val="20"/>
        </w:rPr>
        <w:br w:type="page"/>
      </w:r>
    </w:p>
    <w:p w14:paraId="51578696" w14:textId="13970286" w:rsidR="0006204A" w:rsidRPr="00E74391" w:rsidRDefault="00E105D6" w:rsidP="00CF6254">
      <w:pPr>
        <w:spacing w:after="120" w:line="276" w:lineRule="auto"/>
        <w:rPr>
          <w:rFonts w:ascii="Arial" w:hAnsi="Arial" w:cs="Arial"/>
          <w:b/>
          <w:sz w:val="20"/>
          <w:szCs w:val="20"/>
        </w:rPr>
      </w:pPr>
      <w:r w:rsidRPr="00E74391">
        <w:rPr>
          <w:rFonts w:ascii="Arial" w:hAnsi="Arial" w:cs="Arial"/>
          <w:b/>
          <w:sz w:val="20"/>
          <w:szCs w:val="20"/>
        </w:rPr>
        <w:lastRenderedPageBreak/>
        <w:t>Allergic Rhinitis—</w:t>
      </w:r>
      <w:r w:rsidR="0006204A" w:rsidRPr="00E74391">
        <w:rPr>
          <w:rFonts w:ascii="Arial" w:hAnsi="Arial" w:cs="Arial"/>
          <w:b/>
          <w:sz w:val="20"/>
          <w:szCs w:val="20"/>
        </w:rPr>
        <w:t>Final Jeopardy Patient Case: (print several copies per group)</w:t>
      </w:r>
    </w:p>
    <w:p w14:paraId="25D30EEC" w14:textId="77777777" w:rsidR="0006204A" w:rsidRPr="00CF6254" w:rsidRDefault="0006204A" w:rsidP="00CF6254">
      <w:pPr>
        <w:spacing w:after="120" w:line="276" w:lineRule="auto"/>
        <w:rPr>
          <w:rFonts w:ascii="Arial" w:hAnsi="Arial" w:cs="Arial"/>
          <w:sz w:val="20"/>
          <w:szCs w:val="20"/>
        </w:rPr>
      </w:pPr>
    </w:p>
    <w:p w14:paraId="2CF032D3" w14:textId="53DE490B" w:rsidR="0006204A" w:rsidRPr="00CF6254" w:rsidRDefault="0006204A" w:rsidP="00CF6254">
      <w:pPr>
        <w:spacing w:after="120" w:line="276" w:lineRule="auto"/>
        <w:rPr>
          <w:rFonts w:ascii="Arial" w:hAnsi="Arial" w:cs="Arial"/>
          <w:sz w:val="20"/>
          <w:szCs w:val="20"/>
        </w:rPr>
      </w:pPr>
      <w:r w:rsidRPr="00CF6254">
        <w:rPr>
          <w:rFonts w:ascii="Arial" w:hAnsi="Arial" w:cs="Arial"/>
          <w:sz w:val="20"/>
          <w:szCs w:val="20"/>
        </w:rPr>
        <w:t>You will be awarded one point for each correct answer below. The team with the most points (1-5) will be awarded their full wager. If there is a tie, both wagers will be added to the final scores. You may only write down the number of answers necessary for each question. Extra guesses will not be counted</w:t>
      </w:r>
      <w:r w:rsidR="00362CD3" w:rsidRPr="00CF6254">
        <w:rPr>
          <w:rFonts w:ascii="Arial" w:hAnsi="Arial" w:cs="Arial"/>
          <w:sz w:val="20"/>
          <w:szCs w:val="20"/>
        </w:rPr>
        <w:t>,</w:t>
      </w:r>
      <w:r w:rsidRPr="00CF6254">
        <w:rPr>
          <w:rFonts w:ascii="Arial" w:hAnsi="Arial" w:cs="Arial"/>
          <w:sz w:val="20"/>
          <w:szCs w:val="20"/>
        </w:rPr>
        <w:t xml:space="preserve"> and the first response(s) will be evaluated.</w:t>
      </w:r>
    </w:p>
    <w:p w14:paraId="7F425152" w14:textId="58AED488" w:rsidR="0006204A" w:rsidRPr="00CF6254" w:rsidRDefault="0006204A" w:rsidP="00CF6254">
      <w:pPr>
        <w:spacing w:after="120" w:line="276" w:lineRule="auto"/>
        <w:rPr>
          <w:rFonts w:ascii="Arial" w:hAnsi="Arial" w:cs="Arial"/>
          <w:color w:val="000000" w:themeColor="text1"/>
          <w:sz w:val="20"/>
          <w:szCs w:val="20"/>
        </w:rPr>
      </w:pPr>
      <w:r w:rsidRPr="00CF6254">
        <w:rPr>
          <w:rFonts w:ascii="Arial" w:hAnsi="Arial" w:cs="Arial"/>
          <w:sz w:val="20"/>
          <w:szCs w:val="20"/>
        </w:rPr>
        <w:t xml:space="preserve">MC is a 5-year-old female who presents to your clinic with her parents for evaluation. She is </w:t>
      </w:r>
      <w:r w:rsidRPr="00CF6254">
        <w:rPr>
          <w:rFonts w:ascii="Arial" w:hAnsi="Arial" w:cs="Arial"/>
          <w:color w:val="000000" w:themeColor="text1"/>
          <w:sz w:val="20"/>
          <w:szCs w:val="20"/>
        </w:rPr>
        <w:t xml:space="preserve">healthy otherwise and only has a PMH of eczema shortly after birth. She has a few </w:t>
      </w:r>
      <w:r w:rsidR="00CF6254" w:rsidRPr="00CF6254">
        <w:rPr>
          <w:rFonts w:ascii="Arial" w:hAnsi="Arial" w:cs="Arial"/>
          <w:color w:val="000000" w:themeColor="text1"/>
          <w:sz w:val="20"/>
          <w:szCs w:val="20"/>
        </w:rPr>
        <w:t>months</w:t>
      </w:r>
      <w:r w:rsidRPr="00CF6254">
        <w:rPr>
          <w:rFonts w:ascii="Arial" w:hAnsi="Arial" w:cs="Arial"/>
          <w:color w:val="000000" w:themeColor="text1"/>
          <w:sz w:val="20"/>
          <w:szCs w:val="20"/>
        </w:rPr>
        <w:t xml:space="preserve"> history of itchy eyes, runny nose, sneezing</w:t>
      </w:r>
      <w:r w:rsidR="00362CD3" w:rsidRPr="00CF6254">
        <w:rPr>
          <w:rFonts w:ascii="Arial" w:hAnsi="Arial" w:cs="Arial"/>
          <w:color w:val="000000" w:themeColor="text1"/>
          <w:sz w:val="20"/>
          <w:szCs w:val="20"/>
        </w:rPr>
        <w:t>,</w:t>
      </w:r>
      <w:r w:rsidRPr="00CF6254">
        <w:rPr>
          <w:rFonts w:ascii="Arial" w:hAnsi="Arial" w:cs="Arial"/>
          <w:color w:val="000000" w:themeColor="text1"/>
          <w:sz w:val="20"/>
          <w:szCs w:val="20"/>
        </w:rPr>
        <w:t xml:space="preserve"> and headaches. It is spring although she has never had seasonal allergies. Her family adopte</w:t>
      </w:r>
      <w:r w:rsidR="00362CD3" w:rsidRPr="00CF6254">
        <w:rPr>
          <w:rFonts w:ascii="Arial" w:hAnsi="Arial" w:cs="Arial"/>
          <w:color w:val="000000" w:themeColor="text1"/>
          <w:sz w:val="20"/>
          <w:szCs w:val="20"/>
        </w:rPr>
        <w:t>d a kitten around the same time</w:t>
      </w:r>
      <w:r w:rsidRPr="00CF6254">
        <w:rPr>
          <w:rFonts w:ascii="Arial" w:hAnsi="Arial" w:cs="Arial"/>
          <w:color w:val="000000" w:themeColor="text1"/>
          <w:sz w:val="20"/>
          <w:szCs w:val="20"/>
        </w:rPr>
        <w:t xml:space="preserve"> of her symptoms that sleeps in MC’s room. Her mom was diagnosed with similar symptoms when she was younger. For her symptoms she has been taking cetirizine 5 mg every evening for 2 months and topical phenylephrine for </w:t>
      </w:r>
      <w:r w:rsidR="00362CD3" w:rsidRPr="00CF6254">
        <w:rPr>
          <w:rFonts w:ascii="Arial" w:hAnsi="Arial" w:cs="Arial"/>
          <w:color w:val="000000" w:themeColor="text1"/>
          <w:sz w:val="20"/>
          <w:szCs w:val="20"/>
        </w:rPr>
        <w:t>1</w:t>
      </w:r>
      <w:r w:rsidRPr="00CF6254">
        <w:rPr>
          <w:rFonts w:ascii="Arial" w:hAnsi="Arial" w:cs="Arial"/>
          <w:color w:val="000000" w:themeColor="text1"/>
          <w:sz w:val="20"/>
          <w:szCs w:val="20"/>
        </w:rPr>
        <w:t xml:space="preserve"> week.</w:t>
      </w:r>
    </w:p>
    <w:p w14:paraId="2E36BF16" w14:textId="77777777" w:rsidR="0006204A" w:rsidRPr="00CF6254" w:rsidRDefault="0006204A" w:rsidP="00CF6254">
      <w:pPr>
        <w:spacing w:after="120" w:line="276" w:lineRule="auto"/>
        <w:rPr>
          <w:rFonts w:ascii="Arial" w:hAnsi="Arial" w:cs="Arial"/>
          <w:color w:val="000000" w:themeColor="text1"/>
          <w:sz w:val="20"/>
          <w:szCs w:val="20"/>
        </w:rPr>
      </w:pPr>
    </w:p>
    <w:p w14:paraId="054D720F" w14:textId="146F43CD" w:rsidR="0006204A" w:rsidRPr="00CF6254" w:rsidRDefault="0006204A" w:rsidP="00CF6254">
      <w:pPr>
        <w:pStyle w:val="ListParagraph"/>
        <w:numPr>
          <w:ilvl w:val="0"/>
          <w:numId w:val="3"/>
        </w:numPr>
        <w:spacing w:after="120" w:line="276" w:lineRule="auto"/>
        <w:contextualSpacing w:val="0"/>
        <w:rPr>
          <w:rFonts w:ascii="Arial" w:hAnsi="Arial" w:cs="Arial"/>
          <w:color w:val="000000" w:themeColor="text1"/>
          <w:sz w:val="20"/>
          <w:szCs w:val="20"/>
        </w:rPr>
      </w:pPr>
      <w:r w:rsidRPr="00CF6254">
        <w:rPr>
          <w:rFonts w:ascii="Arial" w:hAnsi="Arial" w:cs="Arial"/>
          <w:color w:val="000000" w:themeColor="text1"/>
          <w:sz w:val="20"/>
          <w:szCs w:val="20"/>
        </w:rPr>
        <w:t xml:space="preserve">What are </w:t>
      </w:r>
      <w:r w:rsidR="00362CD3" w:rsidRPr="00CF6254">
        <w:rPr>
          <w:rFonts w:ascii="Arial" w:hAnsi="Arial" w:cs="Arial"/>
          <w:color w:val="000000" w:themeColor="text1"/>
          <w:sz w:val="20"/>
          <w:szCs w:val="20"/>
        </w:rPr>
        <w:t>two</w:t>
      </w:r>
      <w:r w:rsidRPr="00CF6254">
        <w:rPr>
          <w:rFonts w:ascii="Arial" w:hAnsi="Arial" w:cs="Arial"/>
          <w:color w:val="000000" w:themeColor="text1"/>
          <w:sz w:val="20"/>
          <w:szCs w:val="20"/>
        </w:rPr>
        <w:t xml:space="preserve"> problems with the patient’s current medication list?</w:t>
      </w:r>
    </w:p>
    <w:p w14:paraId="071D4C5F" w14:textId="77777777" w:rsidR="0006204A" w:rsidRPr="00CF6254" w:rsidRDefault="0006204A" w:rsidP="00CF6254">
      <w:pPr>
        <w:pStyle w:val="ListParagraph"/>
        <w:numPr>
          <w:ilvl w:val="1"/>
          <w:numId w:val="3"/>
        </w:numPr>
        <w:spacing w:after="120" w:line="276" w:lineRule="auto"/>
        <w:contextualSpacing w:val="0"/>
        <w:rPr>
          <w:rFonts w:ascii="Arial" w:hAnsi="Arial" w:cs="Arial"/>
          <w:b/>
          <w:color w:val="000000" w:themeColor="text1"/>
          <w:sz w:val="20"/>
          <w:szCs w:val="20"/>
        </w:rPr>
      </w:pPr>
      <w:r w:rsidRPr="00CF6254">
        <w:rPr>
          <w:rFonts w:ascii="Arial" w:hAnsi="Arial" w:cs="Arial"/>
          <w:b/>
          <w:color w:val="000000" w:themeColor="text1"/>
          <w:sz w:val="20"/>
          <w:szCs w:val="20"/>
        </w:rPr>
        <w:t>Cetirizine dose should be 2.5 mg daily for her age.</w:t>
      </w:r>
    </w:p>
    <w:p w14:paraId="0A077E5B" w14:textId="77777777" w:rsidR="0006204A" w:rsidRPr="00CF6254" w:rsidRDefault="0006204A" w:rsidP="00CF6254">
      <w:pPr>
        <w:pStyle w:val="ListParagraph"/>
        <w:numPr>
          <w:ilvl w:val="1"/>
          <w:numId w:val="3"/>
        </w:numPr>
        <w:spacing w:after="120" w:line="276" w:lineRule="auto"/>
        <w:contextualSpacing w:val="0"/>
        <w:rPr>
          <w:rFonts w:ascii="Arial" w:hAnsi="Arial" w:cs="Arial"/>
          <w:b/>
          <w:color w:val="000000" w:themeColor="text1"/>
          <w:sz w:val="20"/>
          <w:szCs w:val="20"/>
        </w:rPr>
      </w:pPr>
      <w:r w:rsidRPr="00CF6254">
        <w:rPr>
          <w:rFonts w:ascii="Arial" w:hAnsi="Arial" w:cs="Arial"/>
          <w:b/>
          <w:color w:val="000000" w:themeColor="text1"/>
          <w:sz w:val="20"/>
          <w:szCs w:val="20"/>
        </w:rPr>
        <w:t>She is using phenylephrine for longer than 3 days</w:t>
      </w:r>
    </w:p>
    <w:p w14:paraId="5C87121E" w14:textId="77777777" w:rsidR="0006204A" w:rsidRPr="00CF6254" w:rsidRDefault="0006204A" w:rsidP="00CF6254">
      <w:pPr>
        <w:pStyle w:val="ListParagraph"/>
        <w:numPr>
          <w:ilvl w:val="0"/>
          <w:numId w:val="3"/>
        </w:numPr>
        <w:spacing w:after="120" w:line="276" w:lineRule="auto"/>
        <w:contextualSpacing w:val="0"/>
        <w:rPr>
          <w:rFonts w:ascii="Arial" w:hAnsi="Arial" w:cs="Arial"/>
          <w:color w:val="000000" w:themeColor="text1"/>
          <w:sz w:val="20"/>
          <w:szCs w:val="20"/>
        </w:rPr>
      </w:pPr>
      <w:r w:rsidRPr="00CF6254">
        <w:rPr>
          <w:rFonts w:ascii="Arial" w:hAnsi="Arial" w:cs="Arial"/>
          <w:color w:val="000000" w:themeColor="text1"/>
          <w:sz w:val="20"/>
          <w:szCs w:val="20"/>
        </w:rPr>
        <w:t>What are two risk factors MC has for allergic rhinitis?</w:t>
      </w:r>
    </w:p>
    <w:p w14:paraId="44CEF76B" w14:textId="77777777" w:rsidR="0006204A" w:rsidRPr="00CF6254" w:rsidRDefault="0006204A" w:rsidP="00CF6254">
      <w:pPr>
        <w:pStyle w:val="ListParagraph"/>
        <w:numPr>
          <w:ilvl w:val="1"/>
          <w:numId w:val="3"/>
        </w:numPr>
        <w:spacing w:after="120" w:line="276" w:lineRule="auto"/>
        <w:contextualSpacing w:val="0"/>
        <w:rPr>
          <w:rFonts w:ascii="Arial" w:hAnsi="Arial" w:cs="Arial"/>
          <w:b/>
          <w:color w:val="000000" w:themeColor="text1"/>
          <w:sz w:val="20"/>
          <w:szCs w:val="20"/>
        </w:rPr>
      </w:pPr>
      <w:r w:rsidRPr="00CF6254">
        <w:rPr>
          <w:rFonts w:ascii="Arial" w:hAnsi="Arial" w:cs="Arial"/>
          <w:b/>
          <w:color w:val="000000" w:themeColor="text1"/>
          <w:sz w:val="20"/>
          <w:szCs w:val="20"/>
        </w:rPr>
        <w:t>Family history</w:t>
      </w:r>
    </w:p>
    <w:p w14:paraId="52F69AA3" w14:textId="77777777" w:rsidR="0006204A" w:rsidRPr="00CF6254" w:rsidRDefault="0006204A" w:rsidP="00CF6254">
      <w:pPr>
        <w:pStyle w:val="ListParagraph"/>
        <w:numPr>
          <w:ilvl w:val="1"/>
          <w:numId w:val="3"/>
        </w:numPr>
        <w:spacing w:after="120" w:line="276" w:lineRule="auto"/>
        <w:contextualSpacing w:val="0"/>
        <w:rPr>
          <w:rFonts w:ascii="Arial" w:hAnsi="Arial" w:cs="Arial"/>
          <w:b/>
          <w:color w:val="000000" w:themeColor="text1"/>
          <w:sz w:val="20"/>
          <w:szCs w:val="20"/>
        </w:rPr>
      </w:pPr>
      <w:r w:rsidRPr="00CF6254">
        <w:rPr>
          <w:rFonts w:ascii="Arial" w:hAnsi="Arial" w:cs="Arial"/>
          <w:b/>
          <w:color w:val="000000" w:themeColor="text1"/>
          <w:sz w:val="20"/>
          <w:szCs w:val="20"/>
        </w:rPr>
        <w:t>Eczema</w:t>
      </w:r>
    </w:p>
    <w:p w14:paraId="59974617" w14:textId="77777777" w:rsidR="0006204A" w:rsidRPr="00CF6254" w:rsidRDefault="0006204A" w:rsidP="00CF6254">
      <w:pPr>
        <w:pStyle w:val="ListParagraph"/>
        <w:numPr>
          <w:ilvl w:val="0"/>
          <w:numId w:val="3"/>
        </w:numPr>
        <w:spacing w:after="120" w:line="276" w:lineRule="auto"/>
        <w:contextualSpacing w:val="0"/>
        <w:rPr>
          <w:rFonts w:ascii="Arial" w:hAnsi="Arial" w:cs="Arial"/>
          <w:color w:val="000000" w:themeColor="text1"/>
          <w:sz w:val="20"/>
          <w:szCs w:val="20"/>
        </w:rPr>
      </w:pPr>
      <w:r w:rsidRPr="00CF6254">
        <w:rPr>
          <w:rFonts w:ascii="Arial" w:hAnsi="Arial" w:cs="Arial"/>
          <w:color w:val="000000" w:themeColor="text1"/>
          <w:sz w:val="20"/>
          <w:szCs w:val="20"/>
        </w:rPr>
        <w:t>What is the BEST treatment (medication or otherwise) for his symptoms?</w:t>
      </w:r>
    </w:p>
    <w:p w14:paraId="1B68C942" w14:textId="77777777" w:rsidR="0006204A" w:rsidRPr="00CF6254" w:rsidRDefault="0006204A" w:rsidP="00CF6254">
      <w:pPr>
        <w:pStyle w:val="ListParagraph"/>
        <w:numPr>
          <w:ilvl w:val="1"/>
          <w:numId w:val="3"/>
        </w:numPr>
        <w:spacing w:after="120" w:line="276" w:lineRule="auto"/>
        <w:contextualSpacing w:val="0"/>
        <w:rPr>
          <w:rFonts w:ascii="Arial" w:hAnsi="Arial" w:cs="Arial"/>
          <w:b/>
          <w:color w:val="000000" w:themeColor="text1"/>
          <w:sz w:val="20"/>
          <w:szCs w:val="20"/>
        </w:rPr>
      </w:pPr>
      <w:r w:rsidRPr="00CF6254">
        <w:rPr>
          <w:rFonts w:ascii="Arial" w:hAnsi="Arial" w:cs="Arial"/>
          <w:b/>
          <w:color w:val="000000" w:themeColor="text1"/>
          <w:sz w:val="20"/>
          <w:szCs w:val="20"/>
        </w:rPr>
        <w:t>Allergy avoidance (remove kitten from bedroom)</w:t>
      </w:r>
    </w:p>
    <w:p w14:paraId="55C32F96" w14:textId="77777777" w:rsidR="00543DC8" w:rsidRPr="00CF6254" w:rsidRDefault="00543DC8" w:rsidP="00CF6254">
      <w:pPr>
        <w:spacing w:after="120" w:line="276" w:lineRule="auto"/>
        <w:rPr>
          <w:rFonts w:ascii="Arial" w:hAnsi="Arial" w:cs="Arial"/>
          <w:b/>
          <w:color w:val="000000" w:themeColor="text1"/>
          <w:sz w:val="20"/>
          <w:szCs w:val="20"/>
        </w:rPr>
      </w:pPr>
    </w:p>
    <w:p w14:paraId="6B0EBF51" w14:textId="77777777" w:rsidR="00543DC8" w:rsidRPr="00CF6254" w:rsidRDefault="00543DC8" w:rsidP="00CF6254">
      <w:pPr>
        <w:spacing w:after="120" w:line="276" w:lineRule="auto"/>
        <w:rPr>
          <w:rFonts w:ascii="Arial" w:hAnsi="Arial" w:cs="Arial"/>
          <w:b/>
          <w:color w:val="000000" w:themeColor="text1"/>
          <w:sz w:val="20"/>
          <w:szCs w:val="20"/>
        </w:rPr>
      </w:pPr>
    </w:p>
    <w:p w14:paraId="2FCE849B" w14:textId="20C203A7" w:rsidR="00543DC8" w:rsidRPr="00CF6254" w:rsidRDefault="00543DC8" w:rsidP="00CF6254">
      <w:pPr>
        <w:spacing w:after="120" w:line="276" w:lineRule="auto"/>
        <w:rPr>
          <w:rFonts w:ascii="Arial" w:hAnsi="Arial" w:cs="Arial"/>
          <w:b/>
          <w:color w:val="000000" w:themeColor="text1"/>
          <w:sz w:val="20"/>
          <w:szCs w:val="20"/>
        </w:rPr>
      </w:pPr>
      <w:r w:rsidRPr="00CF6254">
        <w:rPr>
          <w:rFonts w:ascii="Arial" w:hAnsi="Arial" w:cs="Arial"/>
          <w:b/>
          <w:color w:val="000000" w:themeColor="text1"/>
          <w:sz w:val="20"/>
          <w:szCs w:val="20"/>
        </w:rPr>
        <w:t>Learner versions of the pretest and the case are available as separate downloadable files.</w:t>
      </w:r>
    </w:p>
    <w:p w14:paraId="1DFDA7D8" w14:textId="77777777" w:rsidR="0006204A" w:rsidRPr="00CF6254" w:rsidRDefault="0006204A" w:rsidP="00CF6254">
      <w:pPr>
        <w:pStyle w:val="ListParagraph"/>
        <w:numPr>
          <w:ilvl w:val="0"/>
          <w:numId w:val="3"/>
        </w:numPr>
        <w:spacing w:after="120" w:line="276" w:lineRule="auto"/>
        <w:contextualSpacing w:val="0"/>
        <w:rPr>
          <w:rFonts w:ascii="Arial" w:hAnsi="Arial" w:cs="Arial"/>
          <w:color w:val="000000" w:themeColor="text1"/>
          <w:sz w:val="20"/>
          <w:szCs w:val="20"/>
        </w:rPr>
      </w:pPr>
      <w:r w:rsidRPr="00CF6254">
        <w:rPr>
          <w:rFonts w:ascii="Arial" w:hAnsi="Arial" w:cs="Arial"/>
          <w:color w:val="000000" w:themeColor="text1"/>
          <w:sz w:val="20"/>
          <w:szCs w:val="20"/>
        </w:rPr>
        <w:br w:type="page"/>
      </w:r>
    </w:p>
    <w:p w14:paraId="16D0E756" w14:textId="20E05565" w:rsidR="0006204A" w:rsidRPr="00CF6254" w:rsidRDefault="00CF6254" w:rsidP="00CF6254">
      <w:pPr>
        <w:spacing w:after="120" w:line="276" w:lineRule="auto"/>
        <w:rPr>
          <w:rFonts w:ascii="Arial" w:hAnsi="Arial" w:cs="Arial"/>
          <w:b/>
          <w:bCs/>
          <w:sz w:val="20"/>
          <w:szCs w:val="20"/>
        </w:rPr>
      </w:pPr>
      <w:r w:rsidRPr="00CF6254">
        <w:rPr>
          <w:rFonts w:ascii="Arial" w:hAnsi="Arial" w:cs="Arial"/>
          <w:b/>
          <w:bCs/>
          <w:sz w:val="20"/>
          <w:szCs w:val="20"/>
        </w:rPr>
        <w:lastRenderedPageBreak/>
        <w:t>References</w:t>
      </w:r>
    </w:p>
    <w:p w14:paraId="674788AF" w14:textId="7D390DBF" w:rsidR="00E105D6" w:rsidRDefault="00E105D6" w:rsidP="00CF6254">
      <w:pPr>
        <w:spacing w:after="120" w:line="276" w:lineRule="auto"/>
        <w:ind w:left="360"/>
        <w:rPr>
          <w:rFonts w:ascii="Arial" w:hAnsi="Arial" w:cs="Arial"/>
          <w:sz w:val="20"/>
          <w:szCs w:val="20"/>
        </w:rPr>
      </w:pPr>
      <w:r w:rsidRPr="00CF6254">
        <w:rPr>
          <w:rFonts w:ascii="Arial" w:hAnsi="Arial" w:cs="Arial"/>
          <w:sz w:val="20"/>
          <w:szCs w:val="20"/>
        </w:rPr>
        <w:t>Agency for Healthcare Research and Quality (AHRQ). Comparative Effectiveness Review on treatments for seasonal allergic rhinitis. AHRQ Compara</w:t>
      </w:r>
      <w:r w:rsidR="00362CD3" w:rsidRPr="00CF6254">
        <w:rPr>
          <w:rFonts w:ascii="Arial" w:hAnsi="Arial" w:cs="Arial"/>
          <w:sz w:val="20"/>
          <w:szCs w:val="20"/>
        </w:rPr>
        <w:t>tive Effectiveness Review 2013;</w:t>
      </w:r>
      <w:r w:rsidRPr="00CF6254">
        <w:rPr>
          <w:rFonts w:ascii="Arial" w:hAnsi="Arial" w:cs="Arial"/>
          <w:sz w:val="20"/>
          <w:szCs w:val="20"/>
        </w:rPr>
        <w:t>July:120</w:t>
      </w:r>
      <w:r w:rsidR="00362CD3" w:rsidRPr="00CF6254">
        <w:rPr>
          <w:rFonts w:ascii="Arial" w:hAnsi="Arial" w:cs="Arial"/>
          <w:sz w:val="20"/>
          <w:szCs w:val="20"/>
        </w:rPr>
        <w:t>.</w:t>
      </w:r>
    </w:p>
    <w:p w14:paraId="10D14530" w14:textId="36797077" w:rsidR="00623A1D" w:rsidRPr="00CF6254" w:rsidRDefault="00623A1D" w:rsidP="00CF6254">
      <w:pPr>
        <w:spacing w:after="120" w:line="276" w:lineRule="auto"/>
        <w:ind w:left="360"/>
        <w:rPr>
          <w:rFonts w:ascii="Arial" w:hAnsi="Arial" w:cs="Arial"/>
          <w:sz w:val="20"/>
          <w:szCs w:val="20"/>
        </w:rPr>
      </w:pPr>
      <w:proofErr w:type="spellStart"/>
      <w:r w:rsidRPr="00623A1D">
        <w:rPr>
          <w:rFonts w:ascii="Arial" w:hAnsi="Arial" w:cs="Arial"/>
          <w:sz w:val="20"/>
          <w:szCs w:val="20"/>
        </w:rPr>
        <w:t>Dykewicz</w:t>
      </w:r>
      <w:proofErr w:type="spellEnd"/>
      <w:r w:rsidRPr="00623A1D">
        <w:rPr>
          <w:rFonts w:ascii="Arial" w:hAnsi="Arial" w:cs="Arial"/>
          <w:sz w:val="20"/>
          <w:szCs w:val="20"/>
        </w:rPr>
        <w:t xml:space="preserve"> MS, Wallace DV, </w:t>
      </w:r>
      <w:proofErr w:type="spellStart"/>
      <w:r w:rsidRPr="00623A1D">
        <w:rPr>
          <w:rFonts w:ascii="Arial" w:hAnsi="Arial" w:cs="Arial"/>
          <w:sz w:val="20"/>
          <w:szCs w:val="20"/>
        </w:rPr>
        <w:t>Amrol</w:t>
      </w:r>
      <w:proofErr w:type="spellEnd"/>
      <w:r w:rsidRPr="00623A1D">
        <w:rPr>
          <w:rFonts w:ascii="Arial" w:hAnsi="Arial" w:cs="Arial"/>
          <w:sz w:val="20"/>
          <w:szCs w:val="20"/>
        </w:rPr>
        <w:t xml:space="preserve"> DJ, et al. Rhinitis 2020: A practice parameter update. </w:t>
      </w:r>
      <w:r w:rsidRPr="00517281">
        <w:rPr>
          <w:rFonts w:ascii="Arial" w:hAnsi="Arial" w:cs="Arial"/>
          <w:i/>
          <w:iCs/>
          <w:sz w:val="20"/>
          <w:szCs w:val="20"/>
        </w:rPr>
        <w:t>J Allergy Clin Immunol</w:t>
      </w:r>
      <w:r w:rsidRPr="00623A1D">
        <w:rPr>
          <w:rFonts w:ascii="Arial" w:hAnsi="Arial" w:cs="Arial"/>
          <w:sz w:val="20"/>
          <w:szCs w:val="20"/>
        </w:rPr>
        <w:t xml:space="preserve">. 2020;146(4):721-767. </w:t>
      </w:r>
      <w:proofErr w:type="spellStart"/>
      <w:r w:rsidRPr="00623A1D">
        <w:rPr>
          <w:rFonts w:ascii="Arial" w:hAnsi="Arial" w:cs="Arial"/>
          <w:sz w:val="20"/>
          <w:szCs w:val="20"/>
        </w:rPr>
        <w:t>doi</w:t>
      </w:r>
      <w:proofErr w:type="spellEnd"/>
      <w:r w:rsidRPr="00623A1D">
        <w:rPr>
          <w:rFonts w:ascii="Arial" w:hAnsi="Arial" w:cs="Arial"/>
          <w:sz w:val="20"/>
          <w:szCs w:val="20"/>
        </w:rPr>
        <w:t xml:space="preserve">: 10.1016/j.jaci.2020.07.007. </w:t>
      </w:r>
      <w:proofErr w:type="spellStart"/>
      <w:r w:rsidRPr="00623A1D">
        <w:rPr>
          <w:rFonts w:ascii="Arial" w:hAnsi="Arial" w:cs="Arial"/>
          <w:sz w:val="20"/>
          <w:szCs w:val="20"/>
        </w:rPr>
        <w:t>Epub</w:t>
      </w:r>
      <w:proofErr w:type="spellEnd"/>
      <w:r w:rsidRPr="00623A1D">
        <w:rPr>
          <w:rFonts w:ascii="Arial" w:hAnsi="Arial" w:cs="Arial"/>
          <w:sz w:val="20"/>
          <w:szCs w:val="20"/>
        </w:rPr>
        <w:t xml:space="preserve"> 2020 Jul 22. PMID: 32707227.</w:t>
      </w:r>
    </w:p>
    <w:p w14:paraId="3E53957D" w14:textId="45DE5812" w:rsidR="00E105D6" w:rsidRDefault="00E105D6" w:rsidP="00CF6254">
      <w:pPr>
        <w:spacing w:after="120" w:line="276" w:lineRule="auto"/>
        <w:ind w:left="360"/>
        <w:rPr>
          <w:rFonts w:ascii="Arial" w:hAnsi="Arial" w:cs="Arial"/>
          <w:sz w:val="20"/>
          <w:szCs w:val="20"/>
        </w:rPr>
      </w:pPr>
      <w:r w:rsidRPr="00CF6254">
        <w:rPr>
          <w:rFonts w:ascii="Arial" w:hAnsi="Arial" w:cs="Arial"/>
          <w:sz w:val="20"/>
          <w:szCs w:val="20"/>
        </w:rPr>
        <w:t xml:space="preserve">Lamb CE, Ratner PH, Johnson CE, et al. Economic impact of workplace productivity losses due to allergic rhinitis compared with select medical conditions in the United States from an employer perspective. </w:t>
      </w:r>
      <w:r w:rsidRPr="00517281">
        <w:rPr>
          <w:rFonts w:ascii="Arial" w:hAnsi="Arial" w:cs="Arial"/>
          <w:i/>
          <w:iCs/>
          <w:sz w:val="20"/>
          <w:szCs w:val="20"/>
        </w:rPr>
        <w:t>C</w:t>
      </w:r>
      <w:r w:rsidR="00362CD3" w:rsidRPr="00517281">
        <w:rPr>
          <w:rFonts w:ascii="Arial" w:hAnsi="Arial" w:cs="Arial"/>
          <w:i/>
          <w:iCs/>
          <w:sz w:val="20"/>
          <w:szCs w:val="20"/>
        </w:rPr>
        <w:t xml:space="preserve">urr Med Res </w:t>
      </w:r>
      <w:proofErr w:type="spellStart"/>
      <w:r w:rsidR="00362CD3" w:rsidRPr="00517281">
        <w:rPr>
          <w:rFonts w:ascii="Arial" w:hAnsi="Arial" w:cs="Arial"/>
          <w:i/>
          <w:iCs/>
          <w:sz w:val="20"/>
          <w:szCs w:val="20"/>
        </w:rPr>
        <w:t>Opin</w:t>
      </w:r>
      <w:proofErr w:type="spellEnd"/>
      <w:r w:rsidR="00517281">
        <w:rPr>
          <w:rFonts w:ascii="Arial" w:hAnsi="Arial" w:cs="Arial"/>
          <w:sz w:val="20"/>
          <w:szCs w:val="20"/>
        </w:rPr>
        <w:t>.</w:t>
      </w:r>
      <w:r w:rsidR="00362CD3" w:rsidRPr="00CF6254">
        <w:rPr>
          <w:rFonts w:ascii="Arial" w:hAnsi="Arial" w:cs="Arial"/>
          <w:sz w:val="20"/>
          <w:szCs w:val="20"/>
        </w:rPr>
        <w:t xml:space="preserve"> 2006;22(6):1203-</w:t>
      </w:r>
      <w:r w:rsidR="00517281">
        <w:rPr>
          <w:rFonts w:ascii="Arial" w:hAnsi="Arial" w:cs="Arial"/>
          <w:sz w:val="20"/>
          <w:szCs w:val="20"/>
        </w:rPr>
        <w:t>12</w:t>
      </w:r>
      <w:r w:rsidRPr="00CF6254">
        <w:rPr>
          <w:rFonts w:ascii="Arial" w:hAnsi="Arial" w:cs="Arial"/>
          <w:sz w:val="20"/>
          <w:szCs w:val="20"/>
        </w:rPr>
        <w:t>10.</w:t>
      </w:r>
    </w:p>
    <w:p w14:paraId="19F59DD8" w14:textId="6E94A5C8" w:rsidR="00623A1D" w:rsidRPr="00CF6254" w:rsidRDefault="00623A1D" w:rsidP="00623A1D">
      <w:pPr>
        <w:spacing w:after="120" w:line="276" w:lineRule="auto"/>
        <w:ind w:left="360"/>
        <w:rPr>
          <w:rFonts w:ascii="Arial" w:hAnsi="Arial" w:cs="Arial"/>
          <w:sz w:val="20"/>
          <w:szCs w:val="20"/>
        </w:rPr>
      </w:pPr>
      <w:r w:rsidRPr="000F3860">
        <w:rPr>
          <w:rFonts w:ascii="Arial" w:hAnsi="Arial" w:cs="Arial"/>
          <w:sz w:val="20"/>
          <w:szCs w:val="20"/>
        </w:rPr>
        <w:t>Lexicomp Online. Copyright</w:t>
      </w:r>
      <w:r w:rsidRPr="00AF48B2">
        <w:rPr>
          <w:rFonts w:ascii="Arial" w:hAnsi="Arial" w:cs="Arial"/>
          <w:sz w:val="20"/>
          <w:szCs w:val="20"/>
          <w:vertAlign w:val="superscript"/>
        </w:rPr>
        <w:t>©</w:t>
      </w:r>
      <w:r w:rsidRPr="000F3860">
        <w:rPr>
          <w:rFonts w:ascii="Arial" w:hAnsi="Arial" w:cs="Arial"/>
          <w:sz w:val="20"/>
          <w:szCs w:val="20"/>
        </w:rPr>
        <w:t xml:space="preserve"> 1978-2022 Lexicomp, Inc. All Rights Reserved.</w:t>
      </w:r>
    </w:p>
    <w:p w14:paraId="279AB62D" w14:textId="393B1B73" w:rsidR="00E105D6" w:rsidRPr="00CF6254" w:rsidRDefault="00E105D6" w:rsidP="00CF6254">
      <w:pPr>
        <w:spacing w:after="120" w:line="276" w:lineRule="auto"/>
        <w:ind w:left="360"/>
        <w:rPr>
          <w:rFonts w:ascii="Arial" w:hAnsi="Arial" w:cs="Arial"/>
          <w:sz w:val="20"/>
          <w:szCs w:val="20"/>
        </w:rPr>
      </w:pPr>
      <w:r w:rsidRPr="00CF6254">
        <w:rPr>
          <w:rFonts w:ascii="Arial" w:hAnsi="Arial" w:cs="Arial"/>
          <w:sz w:val="20"/>
          <w:szCs w:val="20"/>
        </w:rPr>
        <w:t>Meltzer EO, Bukstein DA. The economic impact of allergic rhinitis and current guidelines for treatm</w:t>
      </w:r>
      <w:r w:rsidR="00362CD3" w:rsidRPr="00CF6254">
        <w:rPr>
          <w:rFonts w:ascii="Arial" w:hAnsi="Arial" w:cs="Arial"/>
          <w:sz w:val="20"/>
          <w:szCs w:val="20"/>
        </w:rPr>
        <w:t xml:space="preserve">ent. </w:t>
      </w:r>
      <w:r w:rsidR="00362CD3" w:rsidRPr="00517281">
        <w:rPr>
          <w:rFonts w:ascii="Arial" w:hAnsi="Arial" w:cs="Arial"/>
          <w:i/>
          <w:iCs/>
          <w:sz w:val="20"/>
          <w:szCs w:val="20"/>
        </w:rPr>
        <w:t>Ann Allergy Asthma Immunol</w:t>
      </w:r>
      <w:r w:rsidR="00517281">
        <w:rPr>
          <w:rFonts w:ascii="Arial" w:hAnsi="Arial" w:cs="Arial"/>
          <w:sz w:val="20"/>
          <w:szCs w:val="20"/>
        </w:rPr>
        <w:t>.</w:t>
      </w:r>
      <w:r w:rsidR="00362CD3" w:rsidRPr="00CF6254">
        <w:rPr>
          <w:rFonts w:ascii="Arial" w:hAnsi="Arial" w:cs="Arial"/>
          <w:sz w:val="20"/>
          <w:szCs w:val="20"/>
        </w:rPr>
        <w:t xml:space="preserve"> 2011;</w:t>
      </w:r>
      <w:r w:rsidRPr="00CF6254">
        <w:rPr>
          <w:rFonts w:ascii="Arial" w:hAnsi="Arial" w:cs="Arial"/>
          <w:sz w:val="20"/>
          <w:szCs w:val="20"/>
        </w:rPr>
        <w:t>106:S12-S16.</w:t>
      </w:r>
    </w:p>
    <w:p w14:paraId="754BA70C" w14:textId="77777777" w:rsidR="00E105D6" w:rsidRPr="00CF6254" w:rsidRDefault="00E105D6" w:rsidP="00CF6254">
      <w:pPr>
        <w:spacing w:after="120" w:line="276" w:lineRule="auto"/>
        <w:ind w:left="360"/>
        <w:rPr>
          <w:rFonts w:ascii="Arial" w:hAnsi="Arial" w:cs="Arial"/>
          <w:sz w:val="20"/>
          <w:szCs w:val="20"/>
        </w:rPr>
      </w:pPr>
      <w:r w:rsidRPr="00CF6254">
        <w:rPr>
          <w:rFonts w:ascii="Arial" w:hAnsi="Arial" w:cs="Arial"/>
          <w:sz w:val="20"/>
          <w:szCs w:val="20"/>
        </w:rPr>
        <w:t>PL Detail-Document, Nasal Sprays for Allergic Rhinitis. Pharmacist’s Letter/Prescriber’s Letter. March 2014.</w:t>
      </w:r>
    </w:p>
    <w:p w14:paraId="72547B3B" w14:textId="4D07A469" w:rsidR="00E105D6" w:rsidRPr="00CF6254" w:rsidRDefault="00E105D6" w:rsidP="00CF6254">
      <w:pPr>
        <w:spacing w:after="120" w:line="276" w:lineRule="auto"/>
        <w:ind w:left="360"/>
        <w:rPr>
          <w:rFonts w:ascii="Arial" w:hAnsi="Arial" w:cs="Arial"/>
          <w:sz w:val="20"/>
          <w:szCs w:val="20"/>
        </w:rPr>
      </w:pPr>
      <w:r w:rsidRPr="00CF6254">
        <w:rPr>
          <w:rFonts w:ascii="Arial" w:hAnsi="Arial" w:cs="Arial"/>
          <w:sz w:val="20"/>
          <w:szCs w:val="20"/>
        </w:rPr>
        <w:t xml:space="preserve">Seidman MD, Gurgel RK, Lin SY, et al. Clinical Practice Guideline: Allergic </w:t>
      </w:r>
      <w:r w:rsidR="00362CD3" w:rsidRPr="00CF6254">
        <w:rPr>
          <w:rFonts w:ascii="Arial" w:hAnsi="Arial" w:cs="Arial"/>
          <w:sz w:val="20"/>
          <w:szCs w:val="20"/>
        </w:rPr>
        <w:t>r</w:t>
      </w:r>
      <w:r w:rsidRPr="00CF6254">
        <w:rPr>
          <w:rFonts w:ascii="Arial" w:hAnsi="Arial" w:cs="Arial"/>
          <w:sz w:val="20"/>
          <w:szCs w:val="20"/>
        </w:rPr>
        <w:t xml:space="preserve">hinitis. </w:t>
      </w:r>
      <w:proofErr w:type="spellStart"/>
      <w:r w:rsidR="00517281" w:rsidRPr="00517281">
        <w:rPr>
          <w:rFonts w:ascii="Arial" w:hAnsi="Arial" w:cs="Arial"/>
          <w:i/>
          <w:iCs/>
          <w:sz w:val="20"/>
          <w:szCs w:val="20"/>
        </w:rPr>
        <w:t>Otolaryngol</w:t>
      </w:r>
      <w:proofErr w:type="spellEnd"/>
      <w:r w:rsidR="00517281" w:rsidRPr="00517281">
        <w:rPr>
          <w:rFonts w:ascii="Arial" w:hAnsi="Arial" w:cs="Arial"/>
          <w:i/>
          <w:iCs/>
          <w:sz w:val="20"/>
          <w:szCs w:val="20"/>
        </w:rPr>
        <w:t xml:space="preserve"> Head Neck Surg</w:t>
      </w:r>
      <w:r w:rsidR="00517281" w:rsidRPr="00517281">
        <w:rPr>
          <w:rFonts w:ascii="Arial" w:hAnsi="Arial" w:cs="Arial"/>
          <w:sz w:val="20"/>
          <w:szCs w:val="20"/>
        </w:rPr>
        <w:t>. 2015;152(1 Suppl):S1-S43. doi:10.1177/0194599814561600</w:t>
      </w:r>
    </w:p>
    <w:p w14:paraId="2E087AA6" w14:textId="3E8E4129" w:rsidR="00E105D6" w:rsidRPr="00CF6254" w:rsidRDefault="00E105D6" w:rsidP="00CF6254">
      <w:pPr>
        <w:spacing w:after="120" w:line="276" w:lineRule="auto"/>
        <w:ind w:left="360"/>
        <w:rPr>
          <w:rFonts w:ascii="Arial" w:hAnsi="Arial" w:cs="Arial"/>
          <w:sz w:val="20"/>
          <w:szCs w:val="20"/>
        </w:rPr>
      </w:pPr>
      <w:r w:rsidRPr="00CF6254">
        <w:rPr>
          <w:rFonts w:ascii="Arial" w:eastAsia="Times New Roman" w:hAnsi="Arial" w:cs="Arial"/>
          <w:color w:val="494949"/>
          <w:sz w:val="20"/>
          <w:szCs w:val="20"/>
          <w:shd w:val="clear" w:color="auto" w:fill="FFFFFF"/>
        </w:rPr>
        <w:t>Singulair(R) [package insert]. White Station, NJ: Merck &amp; Co, Inc</w:t>
      </w:r>
      <w:r w:rsidR="00362CD3" w:rsidRPr="00CF6254">
        <w:rPr>
          <w:rFonts w:ascii="Arial" w:eastAsia="Times New Roman" w:hAnsi="Arial" w:cs="Arial"/>
          <w:color w:val="494949"/>
          <w:sz w:val="20"/>
          <w:szCs w:val="20"/>
          <w:shd w:val="clear" w:color="auto" w:fill="FFFFFF"/>
        </w:rPr>
        <w:t>,</w:t>
      </w:r>
      <w:r w:rsidRPr="00CF6254">
        <w:rPr>
          <w:rFonts w:ascii="Arial" w:eastAsia="Times New Roman" w:hAnsi="Arial" w:cs="Arial"/>
          <w:color w:val="494949"/>
          <w:sz w:val="20"/>
          <w:szCs w:val="20"/>
          <w:shd w:val="clear" w:color="auto" w:fill="FFFFFF"/>
        </w:rPr>
        <w:t xml:space="preserve"> 2012.</w:t>
      </w:r>
    </w:p>
    <w:p w14:paraId="165601A8" w14:textId="58813688" w:rsidR="00E105D6" w:rsidRPr="00CF6254" w:rsidRDefault="00E105D6" w:rsidP="00CF6254">
      <w:pPr>
        <w:spacing w:after="120" w:line="276" w:lineRule="auto"/>
        <w:ind w:left="360"/>
        <w:rPr>
          <w:rFonts w:ascii="Arial" w:hAnsi="Arial" w:cs="Arial"/>
          <w:sz w:val="20"/>
          <w:szCs w:val="20"/>
        </w:rPr>
      </w:pPr>
      <w:r w:rsidRPr="00CF6254">
        <w:rPr>
          <w:rFonts w:ascii="Arial" w:hAnsi="Arial" w:cs="Arial"/>
          <w:sz w:val="20"/>
          <w:szCs w:val="20"/>
        </w:rPr>
        <w:t xml:space="preserve">Small P, Kim H. Allergic </w:t>
      </w:r>
      <w:r w:rsidR="00A7043E" w:rsidRPr="00CF6254">
        <w:rPr>
          <w:rFonts w:ascii="Arial" w:hAnsi="Arial" w:cs="Arial"/>
          <w:sz w:val="20"/>
          <w:szCs w:val="20"/>
        </w:rPr>
        <w:t>r</w:t>
      </w:r>
      <w:r w:rsidRPr="00CF6254">
        <w:rPr>
          <w:rFonts w:ascii="Arial" w:hAnsi="Arial" w:cs="Arial"/>
          <w:sz w:val="20"/>
          <w:szCs w:val="20"/>
        </w:rPr>
        <w:t>hinit</w:t>
      </w:r>
      <w:r w:rsidR="00A7043E" w:rsidRPr="00CF6254">
        <w:rPr>
          <w:rFonts w:ascii="Arial" w:hAnsi="Arial" w:cs="Arial"/>
          <w:sz w:val="20"/>
          <w:szCs w:val="20"/>
        </w:rPr>
        <w:t xml:space="preserve">is. </w:t>
      </w:r>
      <w:r w:rsidR="00A7043E" w:rsidRPr="00517281">
        <w:rPr>
          <w:rFonts w:ascii="Arial" w:hAnsi="Arial" w:cs="Arial"/>
          <w:i/>
          <w:iCs/>
          <w:sz w:val="20"/>
          <w:szCs w:val="20"/>
        </w:rPr>
        <w:t>Allergy Asthma Clin Immunol</w:t>
      </w:r>
      <w:r w:rsidR="00517281">
        <w:rPr>
          <w:rFonts w:ascii="Arial" w:hAnsi="Arial" w:cs="Arial"/>
          <w:sz w:val="20"/>
          <w:szCs w:val="20"/>
        </w:rPr>
        <w:t xml:space="preserve">. </w:t>
      </w:r>
      <w:r w:rsidRPr="00CF6254">
        <w:rPr>
          <w:rFonts w:ascii="Arial" w:hAnsi="Arial" w:cs="Arial"/>
          <w:sz w:val="20"/>
          <w:szCs w:val="20"/>
        </w:rPr>
        <w:t>2011;7 Suppl 1:S3.</w:t>
      </w:r>
    </w:p>
    <w:p w14:paraId="7C8A4B37" w14:textId="1BFB71D3" w:rsidR="00E105D6" w:rsidRPr="00CF6254" w:rsidRDefault="00E105D6" w:rsidP="00CF6254">
      <w:pPr>
        <w:spacing w:after="120" w:line="276" w:lineRule="auto"/>
        <w:ind w:left="360"/>
        <w:rPr>
          <w:rFonts w:ascii="Arial" w:hAnsi="Arial" w:cs="Arial"/>
          <w:sz w:val="20"/>
          <w:szCs w:val="20"/>
        </w:rPr>
      </w:pPr>
      <w:r w:rsidRPr="00CF6254">
        <w:rPr>
          <w:rFonts w:ascii="Arial" w:hAnsi="Arial" w:cs="Arial"/>
          <w:sz w:val="20"/>
          <w:szCs w:val="20"/>
        </w:rPr>
        <w:t xml:space="preserve">Sur DK, Scandale S. Treatment of </w:t>
      </w:r>
      <w:r w:rsidR="00A7043E" w:rsidRPr="00CF6254">
        <w:rPr>
          <w:rFonts w:ascii="Arial" w:hAnsi="Arial" w:cs="Arial"/>
          <w:sz w:val="20"/>
          <w:szCs w:val="20"/>
        </w:rPr>
        <w:t>a</w:t>
      </w:r>
      <w:r w:rsidRPr="00CF6254">
        <w:rPr>
          <w:rFonts w:ascii="Arial" w:hAnsi="Arial" w:cs="Arial"/>
          <w:sz w:val="20"/>
          <w:szCs w:val="20"/>
        </w:rPr>
        <w:t xml:space="preserve">llergic </w:t>
      </w:r>
      <w:r w:rsidR="00A7043E" w:rsidRPr="00CF6254">
        <w:rPr>
          <w:rFonts w:ascii="Arial" w:hAnsi="Arial" w:cs="Arial"/>
          <w:sz w:val="20"/>
          <w:szCs w:val="20"/>
        </w:rPr>
        <w:t xml:space="preserve">rhinitis. </w:t>
      </w:r>
      <w:proofErr w:type="gramStart"/>
      <w:r w:rsidR="00A7043E" w:rsidRPr="00517281">
        <w:rPr>
          <w:rFonts w:ascii="Arial" w:hAnsi="Arial" w:cs="Arial"/>
          <w:i/>
          <w:iCs/>
          <w:sz w:val="20"/>
          <w:szCs w:val="20"/>
        </w:rPr>
        <w:t>Am</w:t>
      </w:r>
      <w:proofErr w:type="gramEnd"/>
      <w:r w:rsidR="00A7043E" w:rsidRPr="00517281">
        <w:rPr>
          <w:rFonts w:ascii="Arial" w:hAnsi="Arial" w:cs="Arial"/>
          <w:i/>
          <w:iCs/>
          <w:sz w:val="20"/>
          <w:szCs w:val="20"/>
        </w:rPr>
        <w:t xml:space="preserve"> Fam Physician</w:t>
      </w:r>
      <w:r w:rsidR="00517281">
        <w:rPr>
          <w:rFonts w:ascii="Arial" w:hAnsi="Arial" w:cs="Arial"/>
          <w:sz w:val="20"/>
          <w:szCs w:val="20"/>
        </w:rPr>
        <w:t>.</w:t>
      </w:r>
      <w:r w:rsidR="00A7043E" w:rsidRPr="00CF6254">
        <w:rPr>
          <w:rFonts w:ascii="Arial" w:hAnsi="Arial" w:cs="Arial"/>
          <w:sz w:val="20"/>
          <w:szCs w:val="20"/>
        </w:rPr>
        <w:t xml:space="preserve"> 2010;81(12):1440-</w:t>
      </w:r>
      <w:r w:rsidR="00517281">
        <w:rPr>
          <w:rFonts w:ascii="Arial" w:hAnsi="Arial" w:cs="Arial"/>
          <w:sz w:val="20"/>
          <w:szCs w:val="20"/>
        </w:rPr>
        <w:t>144</w:t>
      </w:r>
      <w:r w:rsidRPr="00CF6254">
        <w:rPr>
          <w:rFonts w:ascii="Arial" w:hAnsi="Arial" w:cs="Arial"/>
          <w:sz w:val="20"/>
          <w:szCs w:val="20"/>
        </w:rPr>
        <w:t>6.</w:t>
      </w:r>
    </w:p>
    <w:p w14:paraId="60747E3B" w14:textId="184A6905" w:rsidR="00E105D6" w:rsidRPr="00CF6254" w:rsidRDefault="00E105D6" w:rsidP="00CF6254">
      <w:pPr>
        <w:spacing w:after="120" w:line="276" w:lineRule="auto"/>
        <w:ind w:left="360"/>
        <w:rPr>
          <w:rFonts w:ascii="Arial" w:hAnsi="Arial" w:cs="Arial"/>
          <w:sz w:val="20"/>
          <w:szCs w:val="20"/>
        </w:rPr>
      </w:pPr>
      <w:r w:rsidRPr="00CF6254">
        <w:rPr>
          <w:rFonts w:ascii="Arial" w:hAnsi="Arial" w:cs="Arial"/>
          <w:sz w:val="20"/>
          <w:szCs w:val="20"/>
        </w:rPr>
        <w:t>Wallace DV, Dykewicz MS, Bernstein DI, et al. The diagnosis and management of rhinitis: an updated practice pa</w:t>
      </w:r>
      <w:r w:rsidR="00A7043E" w:rsidRPr="00CF6254">
        <w:rPr>
          <w:rFonts w:ascii="Arial" w:hAnsi="Arial" w:cs="Arial"/>
          <w:sz w:val="20"/>
          <w:szCs w:val="20"/>
        </w:rPr>
        <w:t xml:space="preserve">rameter. </w:t>
      </w:r>
      <w:r w:rsidR="00A7043E" w:rsidRPr="00517281">
        <w:rPr>
          <w:rFonts w:ascii="Arial" w:hAnsi="Arial" w:cs="Arial"/>
          <w:i/>
          <w:iCs/>
          <w:sz w:val="20"/>
          <w:szCs w:val="20"/>
        </w:rPr>
        <w:t>J Allergy Clin Immunol</w:t>
      </w:r>
      <w:r w:rsidR="00517281">
        <w:rPr>
          <w:rFonts w:ascii="Arial" w:hAnsi="Arial" w:cs="Arial"/>
          <w:i/>
          <w:iCs/>
          <w:sz w:val="20"/>
          <w:szCs w:val="20"/>
        </w:rPr>
        <w:t>.</w:t>
      </w:r>
      <w:r w:rsidRPr="00CF6254">
        <w:rPr>
          <w:rFonts w:ascii="Arial" w:hAnsi="Arial" w:cs="Arial"/>
          <w:sz w:val="20"/>
          <w:szCs w:val="20"/>
        </w:rPr>
        <w:t xml:space="preserve"> 2008;122(2 Suppl):S1-84.</w:t>
      </w:r>
    </w:p>
    <w:p w14:paraId="0532B317" w14:textId="2330F4E8" w:rsidR="006C0416" w:rsidRPr="00CF6254" w:rsidRDefault="006C0416" w:rsidP="00CF6254">
      <w:pPr>
        <w:spacing w:after="120" w:line="276" w:lineRule="auto"/>
        <w:ind w:left="360"/>
        <w:rPr>
          <w:rFonts w:ascii="Arial" w:hAnsi="Arial" w:cs="Arial"/>
          <w:sz w:val="20"/>
          <w:szCs w:val="20"/>
        </w:rPr>
      </w:pPr>
      <w:r w:rsidRPr="00CF6254">
        <w:rPr>
          <w:rFonts w:ascii="Arial" w:hAnsi="Arial" w:cs="Arial"/>
          <w:sz w:val="20"/>
          <w:szCs w:val="20"/>
        </w:rPr>
        <w:t xml:space="preserve">Wallace DV, Dykewicz MS, Oppenheimer J, Portnoy JM, Lang DM. Pharmacologic Treatment of Seasonal Allergic Rhinitis: Synopsis of Guidance From the 2017 Joint Task Force on Practice Parameters. </w:t>
      </w:r>
      <w:r w:rsidRPr="00517281">
        <w:rPr>
          <w:rFonts w:ascii="Arial" w:hAnsi="Arial" w:cs="Arial"/>
          <w:i/>
          <w:iCs/>
          <w:sz w:val="20"/>
          <w:szCs w:val="20"/>
        </w:rPr>
        <w:t>Ann Intern Med</w:t>
      </w:r>
      <w:r w:rsidRPr="00CF6254">
        <w:rPr>
          <w:rFonts w:ascii="Arial" w:hAnsi="Arial" w:cs="Arial"/>
          <w:sz w:val="20"/>
          <w:szCs w:val="20"/>
        </w:rPr>
        <w:t xml:space="preserve">. </w:t>
      </w:r>
      <w:r w:rsidR="00517281" w:rsidRPr="00517281">
        <w:rPr>
          <w:rFonts w:ascii="Arial" w:hAnsi="Arial" w:cs="Arial"/>
          <w:sz w:val="20"/>
          <w:szCs w:val="20"/>
        </w:rPr>
        <w:t>2017;167(12):876-881. doi:10.7326/M17-2203</w:t>
      </w:r>
      <w:r w:rsidRPr="00CF6254">
        <w:rPr>
          <w:rFonts w:ascii="Arial" w:hAnsi="Arial" w:cs="Arial"/>
          <w:sz w:val="20"/>
          <w:szCs w:val="20"/>
        </w:rPr>
        <w:t>.</w:t>
      </w:r>
    </w:p>
    <w:p w14:paraId="56B712E8" w14:textId="77777777" w:rsidR="00623A1D" w:rsidRDefault="00E105D6" w:rsidP="00623A1D">
      <w:pPr>
        <w:spacing w:after="120" w:line="276" w:lineRule="auto"/>
        <w:ind w:left="360"/>
        <w:rPr>
          <w:rFonts w:ascii="Arial" w:hAnsi="Arial" w:cs="Arial"/>
          <w:sz w:val="20"/>
          <w:szCs w:val="20"/>
        </w:rPr>
      </w:pPr>
      <w:r w:rsidRPr="00CF6254">
        <w:rPr>
          <w:rFonts w:ascii="Arial" w:hAnsi="Arial" w:cs="Arial"/>
          <w:sz w:val="20"/>
          <w:szCs w:val="20"/>
        </w:rPr>
        <w:t xml:space="preserve">Wells BG, DiPiro JT, Schwinghammer TL, Dipiro CV. Pharmacotherapy </w:t>
      </w:r>
      <w:r w:rsidR="00A7043E" w:rsidRPr="00CF6254">
        <w:rPr>
          <w:rFonts w:ascii="Arial" w:hAnsi="Arial" w:cs="Arial"/>
          <w:sz w:val="20"/>
          <w:szCs w:val="20"/>
        </w:rPr>
        <w:t>h</w:t>
      </w:r>
      <w:r w:rsidRPr="00CF6254">
        <w:rPr>
          <w:rFonts w:ascii="Arial" w:hAnsi="Arial" w:cs="Arial"/>
          <w:sz w:val="20"/>
          <w:szCs w:val="20"/>
        </w:rPr>
        <w:t>andbook, 9</w:t>
      </w:r>
      <w:r w:rsidRPr="00CF6254">
        <w:rPr>
          <w:rFonts w:ascii="Arial" w:hAnsi="Arial" w:cs="Arial"/>
          <w:sz w:val="20"/>
          <w:szCs w:val="20"/>
          <w:vertAlign w:val="superscript"/>
        </w:rPr>
        <w:t>th</w:t>
      </w:r>
      <w:r w:rsidR="00A7043E" w:rsidRPr="00CF6254">
        <w:rPr>
          <w:rFonts w:ascii="Arial" w:hAnsi="Arial" w:cs="Arial"/>
          <w:sz w:val="20"/>
          <w:szCs w:val="20"/>
        </w:rPr>
        <w:t xml:space="preserve"> ed. New York</w:t>
      </w:r>
      <w:r w:rsidRPr="00CF6254">
        <w:rPr>
          <w:rFonts w:ascii="Arial" w:hAnsi="Arial" w:cs="Arial"/>
          <w:sz w:val="20"/>
          <w:szCs w:val="20"/>
        </w:rPr>
        <w:t>: McGraw-Hill Education</w:t>
      </w:r>
      <w:r w:rsidR="00A7043E" w:rsidRPr="00CF6254">
        <w:rPr>
          <w:rFonts w:ascii="Arial" w:hAnsi="Arial" w:cs="Arial"/>
          <w:sz w:val="20"/>
          <w:szCs w:val="20"/>
        </w:rPr>
        <w:t xml:space="preserve"> 2015:813-</w:t>
      </w:r>
      <w:r w:rsidRPr="00CF6254">
        <w:rPr>
          <w:rFonts w:ascii="Arial" w:hAnsi="Arial" w:cs="Arial"/>
          <w:sz w:val="20"/>
          <w:szCs w:val="20"/>
        </w:rPr>
        <w:t xml:space="preserve">20. </w:t>
      </w:r>
    </w:p>
    <w:p w14:paraId="7D009845" w14:textId="76EBBB39" w:rsidR="009C372E" w:rsidRDefault="00517281" w:rsidP="00623A1D">
      <w:pPr>
        <w:spacing w:after="120" w:line="276" w:lineRule="auto"/>
        <w:ind w:left="360"/>
        <w:rPr>
          <w:rFonts w:ascii="Arial" w:hAnsi="Arial" w:cs="Arial"/>
          <w:sz w:val="20"/>
          <w:szCs w:val="20"/>
        </w:rPr>
      </w:pPr>
      <w:r w:rsidRPr="00517281">
        <w:rPr>
          <w:rFonts w:ascii="Arial" w:hAnsi="Arial" w:cs="Arial"/>
          <w:sz w:val="20"/>
          <w:szCs w:val="20"/>
        </w:rPr>
        <w:t xml:space="preserve">Wise SK, Damask C, Roland LT, et al. </w:t>
      </w:r>
      <w:proofErr w:type="gramStart"/>
      <w:r w:rsidRPr="00517281">
        <w:rPr>
          <w:rFonts w:ascii="Arial" w:hAnsi="Arial" w:cs="Arial"/>
          <w:sz w:val="20"/>
          <w:szCs w:val="20"/>
        </w:rPr>
        <w:t>International</w:t>
      </w:r>
      <w:proofErr w:type="gramEnd"/>
      <w:r w:rsidRPr="00517281">
        <w:rPr>
          <w:rFonts w:ascii="Arial" w:hAnsi="Arial" w:cs="Arial"/>
          <w:sz w:val="20"/>
          <w:szCs w:val="20"/>
        </w:rPr>
        <w:t xml:space="preserve"> consensus statement on allergy and rhinology: Allergic rhinitis - 2023.</w:t>
      </w:r>
      <w:r>
        <w:rPr>
          <w:rFonts w:ascii="Arial" w:hAnsi="Arial" w:cs="Arial"/>
          <w:sz w:val="20"/>
          <w:szCs w:val="20"/>
        </w:rPr>
        <w:t xml:space="preserve"> </w:t>
      </w:r>
      <w:r w:rsidRPr="00517281">
        <w:rPr>
          <w:rFonts w:ascii="Arial" w:hAnsi="Arial" w:cs="Arial"/>
          <w:i/>
          <w:iCs/>
          <w:sz w:val="20"/>
          <w:szCs w:val="20"/>
        </w:rPr>
        <w:t xml:space="preserve">Int Forum Allergy </w:t>
      </w:r>
      <w:proofErr w:type="spellStart"/>
      <w:r w:rsidRPr="00517281">
        <w:rPr>
          <w:rFonts w:ascii="Arial" w:hAnsi="Arial" w:cs="Arial"/>
          <w:i/>
          <w:iCs/>
          <w:sz w:val="20"/>
          <w:szCs w:val="20"/>
        </w:rPr>
        <w:t>Rhinol</w:t>
      </w:r>
      <w:proofErr w:type="spellEnd"/>
      <w:r w:rsidRPr="00517281">
        <w:rPr>
          <w:rFonts w:ascii="Arial" w:hAnsi="Arial" w:cs="Arial"/>
          <w:sz w:val="20"/>
          <w:szCs w:val="20"/>
        </w:rPr>
        <w:t>. 2023;13(4):293-859. doi:10.1002/alr.23090</w:t>
      </w:r>
      <w:r>
        <w:rPr>
          <w:rFonts w:ascii="Arial" w:hAnsi="Arial" w:cs="Arial"/>
          <w:sz w:val="20"/>
          <w:szCs w:val="20"/>
        </w:rPr>
        <w:t xml:space="preserve"> </w:t>
      </w:r>
      <w:proofErr w:type="spellStart"/>
      <w:r w:rsidR="009C372E" w:rsidRPr="009C372E">
        <w:rPr>
          <w:rFonts w:ascii="Arial" w:hAnsi="Arial" w:cs="Arial"/>
          <w:sz w:val="20"/>
          <w:szCs w:val="20"/>
        </w:rPr>
        <w:t>Epub</w:t>
      </w:r>
      <w:proofErr w:type="spellEnd"/>
      <w:r w:rsidR="009C372E" w:rsidRPr="009C372E">
        <w:rPr>
          <w:rFonts w:ascii="Arial" w:hAnsi="Arial" w:cs="Arial"/>
          <w:sz w:val="20"/>
          <w:szCs w:val="20"/>
        </w:rPr>
        <w:t xml:space="preserve"> 2023 Mar 6. PMID: 36878860.</w:t>
      </w:r>
    </w:p>
    <w:p w14:paraId="63C63E6C" w14:textId="77777777" w:rsidR="00623A1D" w:rsidRPr="00CF6254" w:rsidRDefault="00623A1D" w:rsidP="00CF6254">
      <w:pPr>
        <w:spacing w:after="120" w:line="276" w:lineRule="auto"/>
        <w:ind w:left="360"/>
        <w:rPr>
          <w:rFonts w:ascii="Arial" w:hAnsi="Arial" w:cs="Arial"/>
          <w:sz w:val="20"/>
          <w:szCs w:val="20"/>
        </w:rPr>
      </w:pPr>
    </w:p>
    <w:p w14:paraId="6AA4341D" w14:textId="77777777" w:rsidR="0006204A" w:rsidRPr="00CF6254" w:rsidRDefault="0006204A" w:rsidP="00CF6254">
      <w:pPr>
        <w:spacing w:after="120" w:line="276" w:lineRule="auto"/>
        <w:ind w:left="720"/>
        <w:rPr>
          <w:rFonts w:ascii="Arial" w:hAnsi="Arial" w:cs="Arial"/>
          <w:sz w:val="20"/>
          <w:szCs w:val="20"/>
        </w:rPr>
      </w:pPr>
    </w:p>
    <w:p w14:paraId="38703240" w14:textId="77777777" w:rsidR="00097C5E" w:rsidRPr="00CF6254" w:rsidRDefault="00097C5E" w:rsidP="00CF6254">
      <w:pPr>
        <w:spacing w:after="120" w:line="276" w:lineRule="auto"/>
        <w:rPr>
          <w:rFonts w:ascii="Arial" w:hAnsi="Arial" w:cs="Arial"/>
          <w:sz w:val="20"/>
          <w:szCs w:val="20"/>
        </w:rPr>
      </w:pPr>
    </w:p>
    <w:sectPr w:rsidR="00097C5E" w:rsidRPr="00CF6254" w:rsidSect="00097C5E">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FA4B" w14:textId="77777777" w:rsidR="006075A1" w:rsidRDefault="006075A1" w:rsidP="00097C5E">
      <w:r>
        <w:separator/>
      </w:r>
    </w:p>
  </w:endnote>
  <w:endnote w:type="continuationSeparator" w:id="0">
    <w:p w14:paraId="3CD88FBE" w14:textId="77777777" w:rsidR="006075A1" w:rsidRDefault="006075A1" w:rsidP="0009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5940" w14:textId="77777777" w:rsidR="00097C5E" w:rsidRDefault="00097C5E">
    <w:pPr>
      <w:pStyle w:val="Footer"/>
    </w:pPr>
    <w:r>
      <w:rPr>
        <w:rFonts w:ascii="HelveticaNeue" w:hAnsi="HelveticaNeue" w:cs="HelveticaNeue"/>
        <w:sz w:val="18"/>
        <w:szCs w:val="18"/>
      </w:rPr>
      <w:t>© Society of Teachers of Family Medicine &amp; Association of Family Medicine Residency Directors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0525" w14:textId="77777777" w:rsidR="00097C5E" w:rsidRDefault="00097C5E">
    <w:pPr>
      <w:pStyle w:val="Footer"/>
    </w:pPr>
    <w:r>
      <w:rPr>
        <w:rFonts w:ascii="HelveticaNeue" w:hAnsi="HelveticaNeue" w:cs="HelveticaNeue"/>
        <w:sz w:val="18"/>
        <w:szCs w:val="18"/>
      </w:rPr>
      <w:t>© Society of Teachers of Family Medicine &amp; Association of Family Medicine Residency Directors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4805" w14:textId="77777777" w:rsidR="006075A1" w:rsidRDefault="006075A1" w:rsidP="00097C5E">
      <w:r>
        <w:separator/>
      </w:r>
    </w:p>
  </w:footnote>
  <w:footnote w:type="continuationSeparator" w:id="0">
    <w:p w14:paraId="0FE6AAE5" w14:textId="77777777" w:rsidR="006075A1" w:rsidRDefault="006075A1" w:rsidP="00097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3A4D" w14:textId="77777777" w:rsidR="00097C5E" w:rsidRDefault="00000000">
    <w:pPr>
      <w:pStyle w:val="Header"/>
    </w:pPr>
    <w:r>
      <w:rPr>
        <w:noProof/>
      </w:rPr>
      <w:pict w14:anchorId="793C5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54pt;margin-top:-72.25pt;width:612pt;height:95.9pt;z-index:-251658752;mso-wrap-edited:f;mso-width-percent:0;mso-height-percent:0;mso-position-horizontal-relative:margin;mso-position-vertical-relative:margin;mso-width-percent:0;mso-height-percent:0" wrapcoords="-26 0 -26 21559 21600 21559 21600 0 -26 0">
          <v:imagedata r:id="rId1" o:title="RCRLt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6FA"/>
    <w:multiLevelType w:val="hybridMultilevel"/>
    <w:tmpl w:val="70341A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3B8C"/>
    <w:multiLevelType w:val="hybridMultilevel"/>
    <w:tmpl w:val="3B28F4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A5DD6"/>
    <w:multiLevelType w:val="hybridMultilevel"/>
    <w:tmpl w:val="8E64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17A5A"/>
    <w:multiLevelType w:val="hybridMultilevel"/>
    <w:tmpl w:val="4420E6FE"/>
    <w:lvl w:ilvl="0" w:tplc="CC58C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84CC2"/>
    <w:multiLevelType w:val="hybridMultilevel"/>
    <w:tmpl w:val="EB9EB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F416C"/>
    <w:multiLevelType w:val="hybridMultilevel"/>
    <w:tmpl w:val="4420E6FE"/>
    <w:lvl w:ilvl="0" w:tplc="CC58C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DF0137"/>
    <w:multiLevelType w:val="hybridMultilevel"/>
    <w:tmpl w:val="CD0AA1F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01CF0"/>
    <w:multiLevelType w:val="hybridMultilevel"/>
    <w:tmpl w:val="A73C3C00"/>
    <w:lvl w:ilvl="0" w:tplc="2A149FD2">
      <w:start w:val="1"/>
      <w:numFmt w:val="decimal"/>
      <w:lvlText w:val="%1."/>
      <w:lvlJc w:val="left"/>
      <w:pPr>
        <w:tabs>
          <w:tab w:val="num" w:pos="720"/>
        </w:tabs>
        <w:ind w:left="720" w:hanging="360"/>
      </w:pPr>
    </w:lvl>
    <w:lvl w:ilvl="1" w:tplc="B72EE95C" w:tentative="1">
      <w:start w:val="1"/>
      <w:numFmt w:val="decimal"/>
      <w:lvlText w:val="%2."/>
      <w:lvlJc w:val="left"/>
      <w:pPr>
        <w:tabs>
          <w:tab w:val="num" w:pos="1440"/>
        </w:tabs>
        <w:ind w:left="1440" w:hanging="360"/>
      </w:pPr>
    </w:lvl>
    <w:lvl w:ilvl="2" w:tplc="07A81B4E" w:tentative="1">
      <w:start w:val="1"/>
      <w:numFmt w:val="decimal"/>
      <w:lvlText w:val="%3."/>
      <w:lvlJc w:val="left"/>
      <w:pPr>
        <w:tabs>
          <w:tab w:val="num" w:pos="2160"/>
        </w:tabs>
        <w:ind w:left="2160" w:hanging="360"/>
      </w:pPr>
    </w:lvl>
    <w:lvl w:ilvl="3" w:tplc="07581C72" w:tentative="1">
      <w:start w:val="1"/>
      <w:numFmt w:val="decimal"/>
      <w:lvlText w:val="%4."/>
      <w:lvlJc w:val="left"/>
      <w:pPr>
        <w:tabs>
          <w:tab w:val="num" w:pos="2880"/>
        </w:tabs>
        <w:ind w:left="2880" w:hanging="360"/>
      </w:pPr>
    </w:lvl>
    <w:lvl w:ilvl="4" w:tplc="9848A3A2" w:tentative="1">
      <w:start w:val="1"/>
      <w:numFmt w:val="decimal"/>
      <w:lvlText w:val="%5."/>
      <w:lvlJc w:val="left"/>
      <w:pPr>
        <w:tabs>
          <w:tab w:val="num" w:pos="3600"/>
        </w:tabs>
        <w:ind w:left="3600" w:hanging="360"/>
      </w:pPr>
    </w:lvl>
    <w:lvl w:ilvl="5" w:tplc="13B2E6DE" w:tentative="1">
      <w:start w:val="1"/>
      <w:numFmt w:val="decimal"/>
      <w:lvlText w:val="%6."/>
      <w:lvlJc w:val="left"/>
      <w:pPr>
        <w:tabs>
          <w:tab w:val="num" w:pos="4320"/>
        </w:tabs>
        <w:ind w:left="4320" w:hanging="360"/>
      </w:pPr>
    </w:lvl>
    <w:lvl w:ilvl="6" w:tplc="7CA0A96E" w:tentative="1">
      <w:start w:val="1"/>
      <w:numFmt w:val="decimal"/>
      <w:lvlText w:val="%7."/>
      <w:lvlJc w:val="left"/>
      <w:pPr>
        <w:tabs>
          <w:tab w:val="num" w:pos="5040"/>
        </w:tabs>
        <w:ind w:left="5040" w:hanging="360"/>
      </w:pPr>
    </w:lvl>
    <w:lvl w:ilvl="7" w:tplc="8F66E0DE" w:tentative="1">
      <w:start w:val="1"/>
      <w:numFmt w:val="decimal"/>
      <w:lvlText w:val="%8."/>
      <w:lvlJc w:val="left"/>
      <w:pPr>
        <w:tabs>
          <w:tab w:val="num" w:pos="5760"/>
        </w:tabs>
        <w:ind w:left="5760" w:hanging="360"/>
      </w:pPr>
    </w:lvl>
    <w:lvl w:ilvl="8" w:tplc="605881C0" w:tentative="1">
      <w:start w:val="1"/>
      <w:numFmt w:val="decimal"/>
      <w:lvlText w:val="%9."/>
      <w:lvlJc w:val="left"/>
      <w:pPr>
        <w:tabs>
          <w:tab w:val="num" w:pos="6480"/>
        </w:tabs>
        <w:ind w:left="6480" w:hanging="360"/>
      </w:pPr>
    </w:lvl>
  </w:abstractNum>
  <w:abstractNum w:abstractNumId="8" w15:restartNumberingAfterBreak="0">
    <w:nsid w:val="4BE01CF7"/>
    <w:multiLevelType w:val="hybridMultilevel"/>
    <w:tmpl w:val="C3DC6E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B7D6D"/>
    <w:multiLevelType w:val="hybridMultilevel"/>
    <w:tmpl w:val="43D838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B6A05"/>
    <w:multiLevelType w:val="hybridMultilevel"/>
    <w:tmpl w:val="B47ECEC0"/>
    <w:lvl w:ilvl="0" w:tplc="CC58C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C61278"/>
    <w:multiLevelType w:val="hybridMultilevel"/>
    <w:tmpl w:val="8B00F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C554E"/>
    <w:multiLevelType w:val="hybridMultilevel"/>
    <w:tmpl w:val="391EC2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1D3F59"/>
    <w:multiLevelType w:val="hybridMultilevel"/>
    <w:tmpl w:val="DF488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A1C64"/>
    <w:multiLevelType w:val="hybridMultilevel"/>
    <w:tmpl w:val="CB7E5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D7D96"/>
    <w:multiLevelType w:val="hybridMultilevel"/>
    <w:tmpl w:val="1424E540"/>
    <w:lvl w:ilvl="0" w:tplc="AB3ED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456899">
    <w:abstractNumId w:val="7"/>
  </w:num>
  <w:num w:numId="2" w16cid:durableId="2109228585">
    <w:abstractNumId w:val="2"/>
  </w:num>
  <w:num w:numId="3" w16cid:durableId="843282134">
    <w:abstractNumId w:val="12"/>
  </w:num>
  <w:num w:numId="4" w16cid:durableId="1596744235">
    <w:abstractNumId w:val="3"/>
  </w:num>
  <w:num w:numId="5" w16cid:durableId="2103597637">
    <w:abstractNumId w:val="15"/>
  </w:num>
  <w:num w:numId="6" w16cid:durableId="712198321">
    <w:abstractNumId w:val="5"/>
  </w:num>
  <w:num w:numId="7" w16cid:durableId="51933664">
    <w:abstractNumId w:val="10"/>
  </w:num>
  <w:num w:numId="8" w16cid:durableId="1417555922">
    <w:abstractNumId w:val="11"/>
  </w:num>
  <w:num w:numId="9" w16cid:durableId="2076663036">
    <w:abstractNumId w:val="4"/>
  </w:num>
  <w:num w:numId="10" w16cid:durableId="1910335646">
    <w:abstractNumId w:val="0"/>
  </w:num>
  <w:num w:numId="11" w16cid:durableId="1180698072">
    <w:abstractNumId w:val="9"/>
  </w:num>
  <w:num w:numId="12" w16cid:durableId="480586476">
    <w:abstractNumId w:val="13"/>
  </w:num>
  <w:num w:numId="13" w16cid:durableId="1705399825">
    <w:abstractNumId w:val="14"/>
  </w:num>
  <w:num w:numId="14" w16cid:durableId="1849560043">
    <w:abstractNumId w:val="6"/>
  </w:num>
  <w:num w:numId="15" w16cid:durableId="438961066">
    <w:abstractNumId w:val="8"/>
  </w:num>
  <w:num w:numId="16" w16cid:durableId="1986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329"/>
    <w:rsid w:val="0004320B"/>
    <w:rsid w:val="0006204A"/>
    <w:rsid w:val="00075830"/>
    <w:rsid w:val="00086095"/>
    <w:rsid w:val="00097C5E"/>
    <w:rsid w:val="00173A9C"/>
    <w:rsid w:val="0025128F"/>
    <w:rsid w:val="00312FF8"/>
    <w:rsid w:val="00362CD3"/>
    <w:rsid w:val="003B440C"/>
    <w:rsid w:val="004C4117"/>
    <w:rsid w:val="00517281"/>
    <w:rsid w:val="00523DD2"/>
    <w:rsid w:val="00543DC8"/>
    <w:rsid w:val="00551B03"/>
    <w:rsid w:val="006075A1"/>
    <w:rsid w:val="00623A1D"/>
    <w:rsid w:val="006323FA"/>
    <w:rsid w:val="006C0416"/>
    <w:rsid w:val="00747490"/>
    <w:rsid w:val="00783789"/>
    <w:rsid w:val="007D41AB"/>
    <w:rsid w:val="007E2D99"/>
    <w:rsid w:val="00845ED7"/>
    <w:rsid w:val="008612D7"/>
    <w:rsid w:val="00863891"/>
    <w:rsid w:val="008C718D"/>
    <w:rsid w:val="009C372E"/>
    <w:rsid w:val="00A01BA1"/>
    <w:rsid w:val="00A02D37"/>
    <w:rsid w:val="00A7043E"/>
    <w:rsid w:val="00AD577B"/>
    <w:rsid w:val="00AF48B2"/>
    <w:rsid w:val="00B925FA"/>
    <w:rsid w:val="00BF25C1"/>
    <w:rsid w:val="00C902F1"/>
    <w:rsid w:val="00C935EA"/>
    <w:rsid w:val="00CF6254"/>
    <w:rsid w:val="00D40CD4"/>
    <w:rsid w:val="00D43045"/>
    <w:rsid w:val="00D91E44"/>
    <w:rsid w:val="00DB660C"/>
    <w:rsid w:val="00DE6273"/>
    <w:rsid w:val="00E105D6"/>
    <w:rsid w:val="00E46C30"/>
    <w:rsid w:val="00E74391"/>
    <w:rsid w:val="00EE7B3F"/>
    <w:rsid w:val="00F13329"/>
    <w:rsid w:val="00F41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A7BC"/>
  <w15:docId w15:val="{53D5B0A6-3AE8-424A-9EEB-C11D4828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A1"/>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329"/>
    <w:rPr>
      <w:color w:val="0000FF" w:themeColor="hyperlink"/>
      <w:u w:val="single"/>
    </w:rPr>
  </w:style>
  <w:style w:type="paragraph" w:styleId="Header">
    <w:name w:val="header"/>
    <w:basedOn w:val="Normal"/>
    <w:link w:val="HeaderChar"/>
    <w:uiPriority w:val="99"/>
    <w:unhideWhenUsed/>
    <w:rsid w:val="00097C5E"/>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097C5E"/>
  </w:style>
  <w:style w:type="paragraph" w:styleId="Footer">
    <w:name w:val="footer"/>
    <w:basedOn w:val="Normal"/>
    <w:link w:val="FooterChar"/>
    <w:uiPriority w:val="99"/>
    <w:unhideWhenUsed/>
    <w:rsid w:val="00097C5E"/>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097C5E"/>
  </w:style>
  <w:style w:type="paragraph" w:styleId="ListParagraph">
    <w:name w:val="List Paragraph"/>
    <w:basedOn w:val="Normal"/>
    <w:uiPriority w:val="34"/>
    <w:qFormat/>
    <w:rsid w:val="00062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30A2AACB94478B4CC2F39002A861" ma:contentTypeVersion="13" ma:contentTypeDescription="Create a new document." ma:contentTypeScope="" ma:versionID="97fd4cfdaff34085a51d1f9c55705514">
  <xsd:schema xmlns:xsd="http://www.w3.org/2001/XMLSchema" xmlns:xs="http://www.w3.org/2001/XMLSchema" xmlns:p="http://schemas.microsoft.com/office/2006/metadata/properties" xmlns:ns3="ba28866e-f5dd-4244-9a9f-5ea6ca469195" xmlns:ns4="1c19515c-c7c5-4d54-a7fa-846a4eb38078" targetNamespace="http://schemas.microsoft.com/office/2006/metadata/properties" ma:root="true" ma:fieldsID="8f54380640c6d773a1d62adec2b6a297" ns3:_="" ns4:_="">
    <xsd:import namespace="ba28866e-f5dd-4244-9a9f-5ea6ca469195"/>
    <xsd:import namespace="1c19515c-c7c5-4d54-a7fa-846a4eb380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8866e-f5dd-4244-9a9f-5ea6ca4691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9515c-c7c5-4d54-a7fa-846a4eb380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550B0-0EB1-49B2-8348-3CF43D992CE1}">
  <ds:schemaRefs>
    <ds:schemaRef ds:uri="http://schemas.microsoft.com/sharepoint/v3/contenttype/forms"/>
  </ds:schemaRefs>
</ds:datastoreItem>
</file>

<file path=customXml/itemProps2.xml><?xml version="1.0" encoding="utf-8"?>
<ds:datastoreItem xmlns:ds="http://schemas.openxmlformats.org/officeDocument/2006/customXml" ds:itemID="{AAA08C15-8030-4E7D-A2D2-712D3430D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8866e-f5dd-4244-9a9f-5ea6ca469195"/>
    <ds:schemaRef ds:uri="1c19515c-c7c5-4d54-a7fa-846a4eb3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E062E-0C1F-47B6-BFB6-607EF2D12C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STFM</dc:creator>
  <cp:lastModifiedBy>STFM_Staff4</cp:lastModifiedBy>
  <cp:revision>2</cp:revision>
  <dcterms:created xsi:type="dcterms:W3CDTF">2025-10-22T19:51:00Z</dcterms:created>
  <dcterms:modified xsi:type="dcterms:W3CDTF">2025-10-22T19:51:00Z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0x010100B0B330A2AACB94478B4CC2F39002A861</vt:lpwstr>
  </property>
  <property fmtid="{D5CDD505-2E9C-101B-9397-08002B2CF9AE}" pid="3" name="MSIP_Label_5e4b1be8-281e-475d-98b0-21c3457e5a46_Enabled">
    <vt:lpwstr>true</vt:lpwstr>
  </property>
  <property fmtid="{D5CDD505-2E9C-101B-9397-08002B2CF9AE}" pid="4" name="MSIP_Label_5e4b1be8-281e-475d-98b0-21c3457e5a46_SetDate">
    <vt:lpwstr>2022-12-05T16:22:48Z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abb84bd3-10c8-481b-82a9-c6a83b3ffc99</vt:lpwstr>
  </property>
  <property fmtid="{D5CDD505-2E9C-101B-9397-08002B2CF9AE}" pid="9" name="MSIP_Label_5e4b1be8-281e-475d-98b0-21c3457e5a46_ContentBits">
    <vt:lpwstr>0</vt:lpwstr>
  </property>
</Properties>
</file>